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400B" w:rsidRPr="00B65D36" w:rsidRDefault="0003400B" w:rsidP="0003400B">
      <w:pPr>
        <w:spacing w:line="540" w:lineRule="exact"/>
        <w:jc w:val="center"/>
        <w:rPr>
          <w:rFonts w:ascii="黑体" w:eastAsia="黑体"/>
          <w:b/>
          <w:bCs/>
          <w:sz w:val="32"/>
          <w:u w:val="single"/>
        </w:rPr>
      </w:pPr>
      <w:r>
        <w:rPr>
          <w:rFonts w:ascii="黑体" w:eastAsia="黑体" w:hint="eastAsia"/>
          <w:b/>
          <w:bCs/>
          <w:sz w:val="32"/>
        </w:rPr>
        <w:t>《</w:t>
      </w:r>
      <w:r>
        <w:rPr>
          <w:rFonts w:ascii="黑体" w:eastAsia="黑体" w:hint="eastAsia"/>
          <w:b/>
          <w:bCs/>
          <w:sz w:val="32"/>
          <w:u w:val="single"/>
        </w:rPr>
        <w:t>民事诉讼法</w:t>
      </w:r>
      <w:r>
        <w:rPr>
          <w:rFonts w:ascii="黑体" w:eastAsia="黑体" w:hint="eastAsia"/>
          <w:b/>
          <w:bCs/>
          <w:sz w:val="32"/>
        </w:rPr>
        <w:t xml:space="preserve">》   </w:t>
      </w:r>
      <w:r w:rsidR="0090535D">
        <w:rPr>
          <w:rFonts w:ascii="黑体" w:eastAsia="黑体" w:hint="eastAsia"/>
          <w:b/>
          <w:bCs/>
          <w:sz w:val="32"/>
          <w:u w:val="single"/>
        </w:rPr>
        <w:t>复习资料1</w:t>
      </w:r>
    </w:p>
    <w:p w:rsidR="0003400B" w:rsidRDefault="00F00E66" w:rsidP="0003400B">
      <w:pPr>
        <w:autoSpaceDE w:val="0"/>
        <w:autoSpaceDN w:val="0"/>
        <w:adjustRightInd w:val="0"/>
        <w:rPr>
          <w:b/>
          <w:bCs/>
          <w:szCs w:val="21"/>
        </w:rPr>
      </w:pPr>
      <w:r>
        <w:rPr>
          <w:rFonts w:ascii="宋体" w:cs="宋体" w:hint="eastAsia"/>
          <w:b/>
          <w:bCs/>
          <w:szCs w:val="21"/>
          <w:lang w:val="zh-CN"/>
        </w:rPr>
        <w:t>一</w:t>
      </w:r>
      <w:r>
        <w:rPr>
          <w:rFonts w:ascii="宋体" w:cs="宋体"/>
          <w:b/>
          <w:bCs/>
          <w:szCs w:val="21"/>
          <w:lang w:val="zh-CN"/>
        </w:rPr>
        <w:t>、</w:t>
      </w:r>
      <w:r w:rsidR="0003400B">
        <w:rPr>
          <w:rFonts w:ascii="宋体" w:cs="宋体" w:hint="eastAsia"/>
          <w:b/>
          <w:bCs/>
          <w:szCs w:val="21"/>
          <w:lang w:val="zh-CN"/>
        </w:rPr>
        <w:t>名词解释</w:t>
      </w:r>
    </w:p>
    <w:p w:rsidR="0003400B" w:rsidRDefault="0003400B" w:rsidP="0003400B">
      <w:pPr>
        <w:autoSpaceDE w:val="0"/>
        <w:autoSpaceDN w:val="0"/>
        <w:adjustRightInd w:val="0"/>
        <w:outlineLvl w:val="0"/>
        <w:rPr>
          <w:szCs w:val="21"/>
        </w:rPr>
      </w:pPr>
      <w:r>
        <w:rPr>
          <w:szCs w:val="21"/>
        </w:rPr>
        <w:t>1</w:t>
      </w:r>
      <w:r>
        <w:rPr>
          <w:rFonts w:ascii="宋体" w:cs="宋体" w:hint="eastAsia"/>
          <w:szCs w:val="21"/>
          <w:lang w:val="zh-CN"/>
        </w:rPr>
        <w:t>、公开审判制度</w:t>
      </w:r>
      <w:r>
        <w:rPr>
          <w:szCs w:val="21"/>
        </w:rPr>
        <w:t xml:space="preserve">  2</w:t>
      </w:r>
      <w:r>
        <w:rPr>
          <w:rFonts w:ascii="宋体" w:cs="宋体" w:hint="eastAsia"/>
          <w:szCs w:val="21"/>
          <w:lang w:val="zh-CN"/>
        </w:rPr>
        <w:t>、一般地域管辖和特殊地域管辖</w:t>
      </w:r>
      <w:r>
        <w:rPr>
          <w:szCs w:val="21"/>
        </w:rPr>
        <w:t xml:space="preserve">  3</w:t>
      </w:r>
      <w:r>
        <w:rPr>
          <w:rFonts w:ascii="宋体" w:cs="宋体" w:hint="eastAsia"/>
          <w:szCs w:val="21"/>
          <w:lang w:val="zh-CN"/>
        </w:rPr>
        <w:t>、移送管辖和管辖权转移</w:t>
      </w:r>
    </w:p>
    <w:p w:rsidR="0003400B" w:rsidRDefault="0003400B" w:rsidP="0003400B">
      <w:pPr>
        <w:autoSpaceDE w:val="0"/>
        <w:autoSpaceDN w:val="0"/>
        <w:adjustRightInd w:val="0"/>
        <w:rPr>
          <w:szCs w:val="21"/>
        </w:rPr>
      </w:pPr>
      <w:r>
        <w:rPr>
          <w:szCs w:val="21"/>
        </w:rPr>
        <w:t>4</w:t>
      </w:r>
      <w:r>
        <w:rPr>
          <w:rFonts w:ascii="宋体" w:cs="宋体" w:hint="eastAsia"/>
          <w:szCs w:val="21"/>
          <w:lang w:val="zh-CN"/>
        </w:rPr>
        <w:t>、普通共同诉讼和必要共同诉讼</w:t>
      </w:r>
      <w:r>
        <w:rPr>
          <w:szCs w:val="21"/>
        </w:rPr>
        <w:t xml:space="preserve">  5</w:t>
      </w:r>
      <w:r>
        <w:rPr>
          <w:rFonts w:ascii="宋体" w:cs="宋体" w:hint="eastAsia"/>
          <w:szCs w:val="21"/>
          <w:lang w:val="zh-CN"/>
        </w:rPr>
        <w:t>、有独立请求权第三人和无独立请求权第三人</w:t>
      </w:r>
    </w:p>
    <w:p w:rsidR="0087693F" w:rsidRDefault="00F00E66" w:rsidP="0003400B">
      <w:pPr>
        <w:autoSpaceDE w:val="0"/>
        <w:autoSpaceDN w:val="0"/>
        <w:adjustRightInd w:val="0"/>
        <w:rPr>
          <w:rFonts w:ascii="宋体" w:cs="宋体"/>
          <w:b/>
          <w:bCs/>
          <w:szCs w:val="21"/>
          <w:lang w:val="zh-CN"/>
        </w:rPr>
      </w:pPr>
      <w:r>
        <w:rPr>
          <w:rFonts w:ascii="宋体" w:cs="宋体" w:hint="eastAsia"/>
          <w:b/>
          <w:szCs w:val="21"/>
          <w:lang w:val="zh-CN"/>
        </w:rPr>
        <w:t>二</w:t>
      </w:r>
      <w:r>
        <w:rPr>
          <w:rFonts w:ascii="宋体" w:cs="宋体"/>
          <w:b/>
          <w:szCs w:val="21"/>
          <w:lang w:val="zh-CN"/>
        </w:rPr>
        <w:t>、</w:t>
      </w:r>
      <w:r w:rsidR="0003400B" w:rsidRPr="00F93267">
        <w:rPr>
          <w:rFonts w:ascii="宋体" w:cs="宋体" w:hint="eastAsia"/>
          <w:b/>
          <w:szCs w:val="21"/>
          <w:lang w:val="zh-CN"/>
        </w:rPr>
        <w:t>简答题</w:t>
      </w:r>
      <w:r w:rsidR="0003400B">
        <w:rPr>
          <w:rFonts w:ascii="宋体" w:cs="宋体" w:hint="eastAsia"/>
          <w:b/>
          <w:bCs/>
          <w:szCs w:val="21"/>
          <w:lang w:val="zh-CN"/>
        </w:rPr>
        <w:t>简答题</w:t>
      </w:r>
    </w:p>
    <w:p w:rsidR="0003400B" w:rsidRDefault="0003400B" w:rsidP="0003400B">
      <w:pPr>
        <w:autoSpaceDE w:val="0"/>
        <w:autoSpaceDN w:val="0"/>
        <w:adjustRightInd w:val="0"/>
        <w:rPr>
          <w:szCs w:val="21"/>
        </w:rPr>
      </w:pPr>
      <w:r>
        <w:rPr>
          <w:szCs w:val="21"/>
        </w:rPr>
        <w:t>1</w:t>
      </w:r>
      <w:r>
        <w:rPr>
          <w:rFonts w:ascii="宋体" w:cs="宋体" w:hint="eastAsia"/>
          <w:szCs w:val="21"/>
          <w:lang w:val="zh-CN"/>
        </w:rPr>
        <w:t>、有独立请求权第三人与必要共同诉讼人有什么区别？</w:t>
      </w:r>
    </w:p>
    <w:p w:rsidR="0003400B" w:rsidRDefault="0003400B" w:rsidP="0003400B">
      <w:pPr>
        <w:autoSpaceDE w:val="0"/>
        <w:autoSpaceDN w:val="0"/>
        <w:adjustRightInd w:val="0"/>
        <w:rPr>
          <w:szCs w:val="21"/>
        </w:rPr>
      </w:pPr>
      <w:r>
        <w:rPr>
          <w:szCs w:val="21"/>
        </w:rPr>
        <w:t>2</w:t>
      </w:r>
      <w:r>
        <w:rPr>
          <w:rFonts w:ascii="宋体" w:cs="宋体" w:hint="eastAsia"/>
          <w:szCs w:val="21"/>
          <w:lang w:val="zh-CN"/>
        </w:rPr>
        <w:t>、公开审理制度有哪些例外？</w:t>
      </w:r>
    </w:p>
    <w:p w:rsidR="0003400B" w:rsidRDefault="0003400B" w:rsidP="0003400B">
      <w:pPr>
        <w:autoSpaceDE w:val="0"/>
        <w:autoSpaceDN w:val="0"/>
        <w:adjustRightInd w:val="0"/>
        <w:rPr>
          <w:szCs w:val="21"/>
        </w:rPr>
      </w:pPr>
      <w:r>
        <w:rPr>
          <w:szCs w:val="21"/>
        </w:rPr>
        <w:t>3</w:t>
      </w:r>
      <w:r>
        <w:rPr>
          <w:rFonts w:ascii="宋体" w:cs="宋体" w:hint="eastAsia"/>
          <w:szCs w:val="21"/>
          <w:lang w:val="zh-CN"/>
        </w:rPr>
        <w:t>、我国民事诉讼中专属管辖有哪些规定？</w:t>
      </w:r>
    </w:p>
    <w:p w:rsidR="0003400B" w:rsidRDefault="0003400B" w:rsidP="0003400B">
      <w:pPr>
        <w:autoSpaceDE w:val="0"/>
        <w:autoSpaceDN w:val="0"/>
        <w:adjustRightInd w:val="0"/>
        <w:rPr>
          <w:szCs w:val="21"/>
        </w:rPr>
      </w:pPr>
      <w:r>
        <w:rPr>
          <w:szCs w:val="21"/>
        </w:rPr>
        <w:t>4</w:t>
      </w:r>
      <w:r>
        <w:rPr>
          <w:rFonts w:ascii="宋体" w:cs="宋体" w:hint="eastAsia"/>
          <w:szCs w:val="21"/>
          <w:lang w:val="zh-CN"/>
        </w:rPr>
        <w:t>、证据的收集主体有哪些？分别在什么情况下可以收集证据？</w:t>
      </w:r>
    </w:p>
    <w:p w:rsidR="0003400B" w:rsidRDefault="0003400B" w:rsidP="0003400B">
      <w:pPr>
        <w:autoSpaceDE w:val="0"/>
        <w:autoSpaceDN w:val="0"/>
        <w:adjustRightInd w:val="0"/>
        <w:rPr>
          <w:szCs w:val="21"/>
        </w:rPr>
      </w:pPr>
      <w:r>
        <w:rPr>
          <w:szCs w:val="21"/>
        </w:rPr>
        <w:t>5</w:t>
      </w:r>
      <w:r>
        <w:rPr>
          <w:rFonts w:ascii="宋体" w:cs="宋体" w:hint="eastAsia"/>
          <w:szCs w:val="21"/>
          <w:lang w:val="zh-CN"/>
        </w:rPr>
        <w:t>、管辖权异议的条件有哪些？</w:t>
      </w:r>
    </w:p>
    <w:p w:rsidR="0003400B" w:rsidRDefault="00F00E66" w:rsidP="0003400B">
      <w:pPr>
        <w:autoSpaceDE w:val="0"/>
        <w:autoSpaceDN w:val="0"/>
        <w:adjustRightInd w:val="0"/>
        <w:rPr>
          <w:b/>
          <w:bCs/>
          <w:szCs w:val="21"/>
        </w:rPr>
      </w:pPr>
      <w:r>
        <w:rPr>
          <w:rFonts w:ascii="宋体" w:cs="宋体" w:hint="eastAsia"/>
          <w:b/>
          <w:bCs/>
          <w:szCs w:val="21"/>
          <w:lang w:val="zh-CN"/>
        </w:rPr>
        <w:t>三</w:t>
      </w:r>
      <w:r>
        <w:rPr>
          <w:rFonts w:ascii="宋体" w:cs="宋体"/>
          <w:b/>
          <w:bCs/>
          <w:szCs w:val="21"/>
          <w:lang w:val="zh-CN"/>
        </w:rPr>
        <w:t>、</w:t>
      </w:r>
      <w:r w:rsidR="0087693F">
        <w:rPr>
          <w:rFonts w:ascii="宋体" w:cs="宋体" w:hint="eastAsia"/>
          <w:b/>
          <w:bCs/>
          <w:szCs w:val="21"/>
          <w:lang w:val="zh-CN"/>
        </w:rPr>
        <w:t>论述题</w:t>
      </w:r>
    </w:p>
    <w:p w:rsidR="0003400B" w:rsidRDefault="0003400B" w:rsidP="0003400B">
      <w:pPr>
        <w:autoSpaceDE w:val="0"/>
        <w:autoSpaceDN w:val="0"/>
        <w:adjustRightInd w:val="0"/>
        <w:rPr>
          <w:szCs w:val="21"/>
        </w:rPr>
      </w:pPr>
      <w:r>
        <w:rPr>
          <w:szCs w:val="21"/>
        </w:rPr>
        <w:t>1</w:t>
      </w:r>
      <w:r>
        <w:rPr>
          <w:rFonts w:ascii="宋体" w:cs="宋体" w:hint="eastAsia"/>
          <w:szCs w:val="21"/>
          <w:lang w:val="zh-CN"/>
        </w:rPr>
        <w:t>、试述自认制度。</w:t>
      </w:r>
    </w:p>
    <w:p w:rsidR="0003400B" w:rsidRDefault="0003400B" w:rsidP="0003400B">
      <w:pPr>
        <w:autoSpaceDE w:val="0"/>
        <w:autoSpaceDN w:val="0"/>
        <w:adjustRightInd w:val="0"/>
        <w:rPr>
          <w:szCs w:val="21"/>
        </w:rPr>
      </w:pPr>
      <w:r>
        <w:rPr>
          <w:szCs w:val="21"/>
        </w:rPr>
        <w:t>2</w:t>
      </w:r>
      <w:r>
        <w:rPr>
          <w:rFonts w:ascii="宋体" w:cs="宋体" w:hint="eastAsia"/>
          <w:szCs w:val="21"/>
          <w:lang w:val="zh-CN"/>
        </w:rPr>
        <w:t>、试述回避制度。</w:t>
      </w:r>
    </w:p>
    <w:p w:rsidR="0003400B" w:rsidRDefault="00F00E66" w:rsidP="0003400B">
      <w:pPr>
        <w:autoSpaceDE w:val="0"/>
        <w:autoSpaceDN w:val="0"/>
        <w:adjustRightInd w:val="0"/>
        <w:rPr>
          <w:b/>
          <w:bCs/>
          <w:szCs w:val="21"/>
        </w:rPr>
      </w:pPr>
      <w:r>
        <w:rPr>
          <w:rFonts w:ascii="宋体" w:cs="宋体" w:hint="eastAsia"/>
          <w:b/>
          <w:bCs/>
          <w:szCs w:val="21"/>
          <w:lang w:val="zh-CN"/>
        </w:rPr>
        <w:t>四</w:t>
      </w:r>
      <w:r>
        <w:rPr>
          <w:rFonts w:ascii="宋体" w:cs="宋体"/>
          <w:b/>
          <w:bCs/>
          <w:szCs w:val="21"/>
          <w:lang w:val="zh-CN"/>
        </w:rPr>
        <w:t>、</w:t>
      </w:r>
      <w:r w:rsidR="0003400B">
        <w:rPr>
          <w:rFonts w:ascii="宋体" w:cs="宋体" w:hint="eastAsia"/>
          <w:b/>
          <w:bCs/>
          <w:szCs w:val="21"/>
          <w:lang w:val="zh-CN"/>
        </w:rPr>
        <w:t>案例分析</w:t>
      </w:r>
    </w:p>
    <w:p w:rsidR="0003400B" w:rsidRDefault="0003400B" w:rsidP="0003400B">
      <w:pPr>
        <w:autoSpaceDE w:val="0"/>
        <w:autoSpaceDN w:val="0"/>
        <w:adjustRightInd w:val="0"/>
        <w:rPr>
          <w:rFonts w:ascii="宋体" w:cs="宋体"/>
          <w:szCs w:val="21"/>
          <w:lang w:val="zh-CN"/>
        </w:rPr>
      </w:pPr>
      <w:r w:rsidRPr="00584EE2">
        <w:rPr>
          <w:rFonts w:ascii="宋体" w:cs="宋体"/>
          <w:szCs w:val="21"/>
          <w:lang w:val="zh-CN"/>
        </w:rPr>
        <w:t>1</w:t>
      </w:r>
      <w:r w:rsidRPr="00584EE2">
        <w:rPr>
          <w:rFonts w:ascii="宋体" w:cs="宋体" w:hint="eastAsia"/>
          <w:szCs w:val="21"/>
          <w:lang w:val="zh-CN"/>
        </w:rPr>
        <w:t>、</w:t>
      </w:r>
      <w:r w:rsidRPr="00584EE2">
        <w:rPr>
          <w:rFonts w:ascii="宋体" w:cs="宋体"/>
          <w:szCs w:val="21"/>
          <w:lang w:val="zh-CN"/>
        </w:rPr>
        <w:t>1999年9月20日，市机电公司（位于A市甲区）与加工公司（位于A市乙区）签订一份购销合同，</w:t>
      </w:r>
      <w:proofErr w:type="gramStart"/>
      <w:r w:rsidRPr="00584EE2">
        <w:rPr>
          <w:rFonts w:ascii="宋体" w:cs="宋体"/>
          <w:szCs w:val="21"/>
          <w:lang w:val="zh-CN"/>
        </w:rPr>
        <w:t>约定市</w:t>
      </w:r>
      <w:proofErr w:type="gramEnd"/>
      <w:r w:rsidRPr="00584EE2">
        <w:rPr>
          <w:rFonts w:ascii="宋体" w:cs="宋体"/>
          <w:szCs w:val="21"/>
          <w:lang w:val="zh-CN"/>
        </w:rPr>
        <w:t>机电公司在其住所地为加工公司生产一套设备，设备款为500万元</w:t>
      </w:r>
      <w:r>
        <w:rPr>
          <w:rFonts w:ascii="宋体" w:cs="宋体" w:hint="eastAsia"/>
          <w:szCs w:val="21"/>
          <w:lang w:val="zh-CN"/>
        </w:rPr>
        <w:t>，合同履行地为A市甲区</w:t>
      </w:r>
      <w:r w:rsidRPr="00584EE2">
        <w:rPr>
          <w:rFonts w:ascii="宋体" w:cs="宋体"/>
          <w:szCs w:val="21"/>
          <w:lang w:val="zh-CN"/>
        </w:rPr>
        <w:t>。1999年10月30日，</w:t>
      </w:r>
      <w:proofErr w:type="gramStart"/>
      <w:r w:rsidRPr="00584EE2">
        <w:rPr>
          <w:rFonts w:ascii="宋体" w:cs="宋体"/>
          <w:szCs w:val="21"/>
          <w:lang w:val="zh-CN"/>
        </w:rPr>
        <w:t>经设备</w:t>
      </w:r>
      <w:proofErr w:type="gramEnd"/>
      <w:r w:rsidRPr="00584EE2">
        <w:rPr>
          <w:rFonts w:ascii="宋体" w:cs="宋体"/>
          <w:szCs w:val="21"/>
          <w:lang w:val="zh-CN"/>
        </w:rPr>
        <w:t>质量检验，符合合同约定的标准，加工公司接受并支付了350万元设备款，还差150万元未付。市机电公司多次索要该笔货款，但加工公司迟迟不予以答复。后加工公司与市机械公司（位于A市丙区）合并成立市机械加工公司（位于A市乙区），为此，市机电公司又向市机械加工公司索要加工公司所拖欠的设备款，遭拒绝。根据所给案情资料，回答以下问题：</w:t>
      </w:r>
      <w:r w:rsidRPr="00584EE2">
        <w:rPr>
          <w:rFonts w:ascii="宋体" w:cs="宋体"/>
          <w:szCs w:val="21"/>
          <w:lang w:val="zh-CN"/>
        </w:rPr>
        <w:br/>
        <w:t xml:space="preserve">　　（1）2000年4月，市机电公司准备向人民法院起诉。起诉前，获知市机械加工公司有可能转移其资金和其他部分财产，在这种情况下，市机电公司可以向哪个人民法院提出什么申请？　</w:t>
      </w:r>
    </w:p>
    <w:p w:rsidR="0003400B" w:rsidRDefault="0003400B" w:rsidP="0003400B">
      <w:pPr>
        <w:autoSpaceDE w:val="0"/>
        <w:autoSpaceDN w:val="0"/>
        <w:adjustRightInd w:val="0"/>
        <w:ind w:firstLineChars="200" w:firstLine="420"/>
        <w:rPr>
          <w:rFonts w:ascii="宋体" w:cs="宋体"/>
          <w:szCs w:val="21"/>
          <w:lang w:val="zh-CN"/>
        </w:rPr>
      </w:pPr>
      <w:r w:rsidRPr="00584EE2">
        <w:rPr>
          <w:rFonts w:ascii="宋体" w:cs="宋体"/>
          <w:szCs w:val="21"/>
          <w:lang w:val="zh-CN"/>
        </w:rPr>
        <w:t>（2）市机电公司向乙区人民法院提起诉讼，乙区人民法院依法受理后，市机电公司又向甲区人民法院提起诉讼。乙区人民法院和甲区人民法院对本案是否有管辖权？甲区人民法院对于市机电公司的起诉，应当如何处理？</w:t>
      </w:r>
    </w:p>
    <w:p w:rsidR="0003400B" w:rsidRPr="00584EE2" w:rsidRDefault="0003400B" w:rsidP="0003400B">
      <w:pPr>
        <w:autoSpaceDE w:val="0"/>
        <w:autoSpaceDN w:val="0"/>
        <w:adjustRightInd w:val="0"/>
        <w:rPr>
          <w:rFonts w:ascii="宋体" w:cs="宋体"/>
          <w:szCs w:val="21"/>
          <w:lang w:val="zh-CN"/>
        </w:rPr>
      </w:pPr>
      <w:r w:rsidRPr="00584EE2">
        <w:rPr>
          <w:rFonts w:ascii="宋体" w:cs="宋体"/>
          <w:szCs w:val="21"/>
          <w:lang w:val="zh-CN"/>
        </w:rPr>
        <w:t xml:space="preserve">　　（</w:t>
      </w:r>
      <w:r>
        <w:rPr>
          <w:rFonts w:ascii="宋体" w:cs="宋体" w:hint="eastAsia"/>
          <w:szCs w:val="21"/>
          <w:lang w:val="zh-CN"/>
        </w:rPr>
        <w:t>3</w:t>
      </w:r>
      <w:r w:rsidRPr="00584EE2">
        <w:rPr>
          <w:rFonts w:ascii="宋体" w:cs="宋体"/>
          <w:szCs w:val="21"/>
          <w:lang w:val="zh-CN"/>
        </w:rPr>
        <w:t>）在本案诉讼过程中，市机械加工公司提出，本案所涉及的合同是加工公司所签订，现该公司已不存在，加工公司的债务与本公司无关，不应当将自己作为本案的被告。这一意见是否正确？为什么？</w:t>
      </w:r>
      <w:r w:rsidRPr="00584EE2">
        <w:rPr>
          <w:rFonts w:ascii="宋体" w:cs="宋体"/>
          <w:szCs w:val="21"/>
          <w:lang w:val="zh-CN"/>
        </w:rPr>
        <w:br/>
        <w:t xml:space="preserve">　　（</w:t>
      </w:r>
      <w:r>
        <w:rPr>
          <w:rFonts w:ascii="宋体" w:cs="宋体" w:hint="eastAsia"/>
          <w:szCs w:val="21"/>
          <w:lang w:val="zh-CN"/>
        </w:rPr>
        <w:t>4</w:t>
      </w:r>
      <w:r w:rsidRPr="00584EE2">
        <w:rPr>
          <w:rFonts w:ascii="宋体" w:cs="宋体"/>
          <w:szCs w:val="21"/>
          <w:lang w:val="zh-CN"/>
        </w:rPr>
        <w:t>）一审人民法院宣判后，市机械加工公司向A市中级人民法院提出上诉，并提出在市机电公司为其加工机电设备的过程中，曾借用价值30万元的原材料，应在其应支付的设备款中予以扣除。市机械加工公司提出的这一请求能否形成反诉？二审人民法院应当如何处理？</w:t>
      </w:r>
      <w:r w:rsidRPr="00584EE2">
        <w:rPr>
          <w:rFonts w:ascii="宋体" w:cs="宋体"/>
          <w:szCs w:val="21"/>
          <w:lang w:val="zh-CN"/>
        </w:rPr>
        <w:br/>
      </w:r>
      <w:r>
        <w:rPr>
          <w:rFonts w:ascii="宋体" w:cs="宋体"/>
          <w:szCs w:val="21"/>
          <w:lang w:val="zh-CN"/>
        </w:rPr>
        <w:t xml:space="preserve">　　</w:t>
      </w:r>
      <w:r w:rsidRPr="00584EE2">
        <w:rPr>
          <w:rFonts w:ascii="宋体" w:cs="宋体"/>
          <w:szCs w:val="21"/>
          <w:lang w:val="zh-CN"/>
        </w:rPr>
        <w:t>2</w:t>
      </w:r>
      <w:r w:rsidRPr="00584EE2">
        <w:rPr>
          <w:rFonts w:ascii="宋体" w:cs="宋体" w:hint="eastAsia"/>
          <w:szCs w:val="21"/>
          <w:lang w:val="zh-CN"/>
        </w:rPr>
        <w:t>、</w:t>
      </w:r>
      <w:r w:rsidRPr="00584EE2">
        <w:rPr>
          <w:rFonts w:ascii="宋体" w:cs="宋体"/>
          <w:szCs w:val="21"/>
          <w:lang w:val="zh-CN"/>
        </w:rPr>
        <w:t>2001</w:t>
      </w:r>
      <w:r w:rsidRPr="00584EE2">
        <w:rPr>
          <w:rFonts w:ascii="宋体" w:cs="宋体" w:hint="eastAsia"/>
          <w:szCs w:val="21"/>
          <w:lang w:val="zh-CN"/>
        </w:rPr>
        <w:t>年，赵某因工作需要出国，临行前将自己所属房屋两间交邻居李某代管，言明代管</w:t>
      </w:r>
      <w:r w:rsidRPr="00584EE2">
        <w:rPr>
          <w:rFonts w:ascii="宋体" w:cs="宋体"/>
          <w:szCs w:val="21"/>
          <w:lang w:val="zh-CN"/>
        </w:rPr>
        <w:t>2</w:t>
      </w:r>
      <w:r w:rsidRPr="00584EE2">
        <w:rPr>
          <w:rFonts w:ascii="宋体" w:cs="宋体" w:hint="eastAsia"/>
          <w:szCs w:val="21"/>
          <w:lang w:val="zh-CN"/>
        </w:rPr>
        <w:t>年，期间可以出租但不可出卖。</w:t>
      </w:r>
      <w:r w:rsidRPr="00584EE2">
        <w:rPr>
          <w:rFonts w:ascii="宋体" w:cs="宋体"/>
          <w:szCs w:val="21"/>
          <w:lang w:val="zh-CN"/>
        </w:rPr>
        <w:t>2</w:t>
      </w:r>
      <w:r w:rsidRPr="00584EE2">
        <w:rPr>
          <w:rFonts w:ascii="宋体" w:cs="宋体" w:hint="eastAsia"/>
          <w:szCs w:val="21"/>
          <w:lang w:val="zh-CN"/>
        </w:rPr>
        <w:t>年过后，赵某没有回国。李某要去外地工作，遂将两间房屋出租给张某并要求其代管。李某向张</w:t>
      </w:r>
      <w:proofErr w:type="gramStart"/>
      <w:r w:rsidRPr="00584EE2">
        <w:rPr>
          <w:rFonts w:ascii="宋体" w:cs="宋体" w:hint="eastAsia"/>
          <w:szCs w:val="21"/>
          <w:lang w:val="zh-CN"/>
        </w:rPr>
        <w:t>某表明</w:t>
      </w:r>
      <w:proofErr w:type="gramEnd"/>
      <w:r w:rsidRPr="00584EE2">
        <w:rPr>
          <w:rFonts w:ascii="宋体" w:cs="宋体" w:hint="eastAsia"/>
          <w:szCs w:val="21"/>
          <w:lang w:val="zh-CN"/>
        </w:rPr>
        <w:t>该房屋权属归赵某，不可出卖。</w:t>
      </w:r>
      <w:r w:rsidRPr="00584EE2">
        <w:rPr>
          <w:rFonts w:ascii="宋体" w:cs="宋体"/>
          <w:szCs w:val="21"/>
          <w:lang w:val="zh-CN"/>
        </w:rPr>
        <w:t>2005</w:t>
      </w:r>
      <w:r w:rsidRPr="00584EE2">
        <w:rPr>
          <w:rFonts w:ascii="宋体" w:cs="宋体" w:hint="eastAsia"/>
          <w:szCs w:val="21"/>
          <w:lang w:val="zh-CN"/>
        </w:rPr>
        <w:t>年，张某未经李某同意，将房屋卖给王某。因无法过户，王某诉至法院，要求张某立即交房并办理过户手续。诉讼中赵某回国，得知张某和王某之间正对自己所属房屋进行诉讼，即向法院提出房屋产权归自己的主张。</w:t>
      </w:r>
      <w:r w:rsidRPr="00584EE2">
        <w:rPr>
          <w:rFonts w:ascii="宋体" w:cs="宋体"/>
          <w:szCs w:val="21"/>
          <w:lang w:val="zh-CN"/>
        </w:rPr>
        <w:br/>
      </w:r>
      <w:r w:rsidRPr="00584EE2">
        <w:rPr>
          <w:rFonts w:ascii="宋体" w:cs="宋体" w:hint="eastAsia"/>
          <w:szCs w:val="21"/>
          <w:lang w:val="zh-CN"/>
        </w:rPr>
        <w:t>问：（</w:t>
      </w:r>
      <w:r w:rsidRPr="00584EE2">
        <w:rPr>
          <w:rFonts w:ascii="宋体" w:cs="宋体"/>
          <w:szCs w:val="21"/>
          <w:lang w:val="zh-CN"/>
        </w:rPr>
        <w:t>1</w:t>
      </w:r>
      <w:r w:rsidRPr="00584EE2">
        <w:rPr>
          <w:rFonts w:ascii="宋体" w:cs="宋体" w:hint="eastAsia"/>
          <w:szCs w:val="21"/>
          <w:lang w:val="zh-CN"/>
        </w:rPr>
        <w:t>）赵某在诉讼中居于什么地位？为什么？</w:t>
      </w:r>
      <w:r w:rsidRPr="00584EE2">
        <w:rPr>
          <w:rFonts w:ascii="宋体" w:cs="宋体"/>
          <w:szCs w:val="21"/>
          <w:lang w:val="zh-CN"/>
        </w:rPr>
        <w:br/>
      </w:r>
      <w:r w:rsidRPr="00584EE2">
        <w:rPr>
          <w:rFonts w:ascii="宋体" w:cs="宋体"/>
          <w:szCs w:val="21"/>
          <w:lang w:val="zh-CN"/>
        </w:rPr>
        <w:t> </w:t>
      </w:r>
      <w:r w:rsidRPr="00584EE2">
        <w:rPr>
          <w:rFonts w:ascii="宋体" w:cs="宋体"/>
          <w:szCs w:val="21"/>
          <w:lang w:val="zh-CN"/>
        </w:rPr>
        <w:t xml:space="preserve"> </w:t>
      </w:r>
      <w:r w:rsidRPr="00584EE2">
        <w:rPr>
          <w:rFonts w:ascii="宋体" w:cs="宋体"/>
          <w:szCs w:val="21"/>
          <w:lang w:val="zh-CN"/>
        </w:rPr>
        <w:t> </w:t>
      </w:r>
      <w:r w:rsidRPr="00584EE2">
        <w:rPr>
          <w:rFonts w:ascii="宋体" w:cs="宋体"/>
          <w:szCs w:val="21"/>
          <w:lang w:val="zh-CN"/>
        </w:rPr>
        <w:t xml:space="preserve"> </w:t>
      </w:r>
      <w:r w:rsidRPr="00584EE2">
        <w:rPr>
          <w:rFonts w:ascii="宋体" w:cs="宋体" w:hint="eastAsia"/>
          <w:szCs w:val="21"/>
          <w:lang w:val="zh-CN"/>
        </w:rPr>
        <w:t>（</w:t>
      </w:r>
      <w:r w:rsidRPr="00584EE2">
        <w:rPr>
          <w:rFonts w:ascii="宋体" w:cs="宋体"/>
          <w:szCs w:val="21"/>
          <w:lang w:val="zh-CN"/>
        </w:rPr>
        <w:t>2</w:t>
      </w:r>
      <w:r w:rsidRPr="00584EE2">
        <w:rPr>
          <w:rFonts w:ascii="宋体" w:cs="宋体" w:hint="eastAsia"/>
          <w:szCs w:val="21"/>
          <w:lang w:val="zh-CN"/>
        </w:rPr>
        <w:t>）法院应否通知李某参加诉讼？李某如参加诉讼，其诉讼地位如何？</w:t>
      </w:r>
    </w:p>
    <w:p w:rsidR="0003400B" w:rsidRDefault="0003400B" w:rsidP="0003400B">
      <w:pPr>
        <w:pStyle w:val="a3"/>
        <w:adjustRightInd w:val="0"/>
        <w:snapToGrid w:val="0"/>
        <w:spacing w:before="0" w:beforeAutospacing="0" w:after="0" w:afterAutospacing="0" w:line="460" w:lineRule="exact"/>
      </w:pPr>
    </w:p>
    <w:p w:rsidR="00E33D86" w:rsidRPr="00E33D86" w:rsidRDefault="00E33D86" w:rsidP="0003400B">
      <w:pPr>
        <w:pStyle w:val="a3"/>
        <w:adjustRightInd w:val="0"/>
        <w:snapToGrid w:val="0"/>
        <w:spacing w:before="0" w:beforeAutospacing="0" w:after="0" w:afterAutospacing="0" w:line="460" w:lineRule="exact"/>
      </w:pPr>
    </w:p>
    <w:p w:rsidR="0003400B" w:rsidRDefault="0003400B" w:rsidP="0003400B">
      <w:pPr>
        <w:autoSpaceDE w:val="0"/>
        <w:autoSpaceDN w:val="0"/>
        <w:adjustRightInd w:val="0"/>
        <w:jc w:val="center"/>
        <w:rPr>
          <w:b/>
          <w:bCs/>
          <w:szCs w:val="21"/>
        </w:rPr>
      </w:pPr>
      <w:r>
        <w:rPr>
          <w:rFonts w:ascii="宋体" w:cs="宋体" w:hint="eastAsia"/>
          <w:b/>
          <w:bCs/>
          <w:szCs w:val="21"/>
          <w:lang w:val="zh-CN"/>
        </w:rPr>
        <w:lastRenderedPageBreak/>
        <w:t>答案</w:t>
      </w:r>
    </w:p>
    <w:p w:rsidR="0003400B" w:rsidRPr="0087693F" w:rsidRDefault="00F00E66" w:rsidP="0087693F">
      <w:pPr>
        <w:autoSpaceDE w:val="0"/>
        <w:autoSpaceDN w:val="0"/>
        <w:adjustRightInd w:val="0"/>
        <w:rPr>
          <w:rFonts w:ascii="宋体" w:cs="宋体"/>
          <w:b/>
          <w:bCs/>
          <w:szCs w:val="21"/>
          <w:lang w:val="zh-CN"/>
        </w:rPr>
      </w:pPr>
      <w:r>
        <w:rPr>
          <w:rFonts w:ascii="宋体" w:cs="宋体" w:hint="eastAsia"/>
          <w:b/>
          <w:bCs/>
          <w:szCs w:val="21"/>
          <w:lang w:val="zh-CN"/>
        </w:rPr>
        <w:t>一</w:t>
      </w:r>
      <w:r>
        <w:rPr>
          <w:rFonts w:ascii="宋体" w:cs="宋体"/>
          <w:b/>
          <w:bCs/>
          <w:szCs w:val="21"/>
          <w:lang w:val="zh-CN"/>
        </w:rPr>
        <w:t>、</w:t>
      </w:r>
      <w:r w:rsidR="0087693F" w:rsidRPr="0087693F">
        <w:rPr>
          <w:rFonts w:ascii="宋体" w:cs="宋体" w:hint="eastAsia"/>
          <w:b/>
          <w:bCs/>
          <w:szCs w:val="21"/>
          <w:lang w:val="zh-CN"/>
        </w:rPr>
        <w:t>名词解释</w:t>
      </w:r>
    </w:p>
    <w:p w:rsidR="0003400B" w:rsidRDefault="0003400B" w:rsidP="0003400B">
      <w:pPr>
        <w:autoSpaceDE w:val="0"/>
        <w:autoSpaceDN w:val="0"/>
        <w:adjustRightInd w:val="0"/>
        <w:rPr>
          <w:szCs w:val="21"/>
        </w:rPr>
      </w:pPr>
      <w:r>
        <w:rPr>
          <w:szCs w:val="21"/>
        </w:rPr>
        <w:t>1</w:t>
      </w:r>
      <w:r>
        <w:rPr>
          <w:rFonts w:ascii="宋体" w:cs="宋体" w:hint="eastAsia"/>
          <w:szCs w:val="21"/>
          <w:lang w:val="zh-CN"/>
        </w:rPr>
        <w:t>、公开审判制度，是指法院对民事案件的审理过程和判决结果向群众、向社会公开的制度。</w:t>
      </w:r>
      <w:r>
        <w:rPr>
          <w:szCs w:val="21"/>
        </w:rPr>
        <w:t xml:space="preserve"> </w:t>
      </w:r>
    </w:p>
    <w:p w:rsidR="0003400B" w:rsidRDefault="0003400B" w:rsidP="0003400B">
      <w:pPr>
        <w:autoSpaceDE w:val="0"/>
        <w:autoSpaceDN w:val="0"/>
        <w:adjustRightInd w:val="0"/>
        <w:rPr>
          <w:szCs w:val="21"/>
        </w:rPr>
      </w:pPr>
      <w:r>
        <w:rPr>
          <w:szCs w:val="21"/>
        </w:rPr>
        <w:t>2</w:t>
      </w:r>
      <w:r>
        <w:rPr>
          <w:rFonts w:ascii="宋体" w:cs="宋体" w:hint="eastAsia"/>
          <w:szCs w:val="21"/>
          <w:lang w:val="zh-CN"/>
        </w:rPr>
        <w:t>、一般地域管辖，是指以当事人所在地与人民法院辖区的关系来确定管辖法院。</w:t>
      </w:r>
    </w:p>
    <w:p w:rsidR="0003400B" w:rsidRDefault="0003400B" w:rsidP="0003400B">
      <w:pPr>
        <w:autoSpaceDE w:val="0"/>
        <w:autoSpaceDN w:val="0"/>
        <w:adjustRightInd w:val="0"/>
        <w:rPr>
          <w:szCs w:val="21"/>
        </w:rPr>
      </w:pPr>
      <w:r>
        <w:rPr>
          <w:rFonts w:ascii="宋体" w:cs="宋体" w:hint="eastAsia"/>
          <w:szCs w:val="21"/>
          <w:lang w:val="zh-CN"/>
        </w:rPr>
        <w:t>特殊地域管辖，又称特别地域管辖，是指以被告住所地及诉讼标的物所在地或者引起民事法律关系发生、变更、消灭的法律事实所在地为标准确定的管辖。</w:t>
      </w:r>
    </w:p>
    <w:p w:rsidR="0003400B" w:rsidRDefault="0003400B" w:rsidP="0003400B">
      <w:pPr>
        <w:autoSpaceDE w:val="0"/>
        <w:autoSpaceDN w:val="0"/>
        <w:adjustRightInd w:val="0"/>
        <w:rPr>
          <w:szCs w:val="21"/>
        </w:rPr>
      </w:pPr>
      <w:r>
        <w:rPr>
          <w:szCs w:val="21"/>
        </w:rPr>
        <w:t>3</w:t>
      </w:r>
      <w:r>
        <w:rPr>
          <w:rFonts w:ascii="宋体" w:cs="宋体" w:hint="eastAsia"/>
          <w:szCs w:val="21"/>
          <w:lang w:val="zh-CN"/>
        </w:rPr>
        <w:t>、移送管辖，是指已经受理案件的人民法院，发现本院对该案件没有管辖权，而通过裁定方式将案件移送给有管辖权的人民法院审理。</w:t>
      </w:r>
    </w:p>
    <w:p w:rsidR="0003400B" w:rsidRDefault="0003400B" w:rsidP="0003400B">
      <w:pPr>
        <w:autoSpaceDE w:val="0"/>
        <w:autoSpaceDN w:val="0"/>
        <w:adjustRightInd w:val="0"/>
        <w:rPr>
          <w:szCs w:val="21"/>
        </w:rPr>
      </w:pPr>
      <w:r>
        <w:rPr>
          <w:rFonts w:ascii="宋体" w:cs="宋体" w:hint="eastAsia"/>
          <w:szCs w:val="21"/>
          <w:lang w:val="zh-CN"/>
        </w:rPr>
        <w:t>管辖权的转移，是指根据法律规定上下级人民法院之间的管辖</w:t>
      </w:r>
      <w:proofErr w:type="gramStart"/>
      <w:r>
        <w:rPr>
          <w:rFonts w:ascii="宋体" w:cs="宋体" w:hint="eastAsia"/>
          <w:szCs w:val="21"/>
          <w:lang w:val="zh-CN"/>
        </w:rPr>
        <w:t>权相互</w:t>
      </w:r>
      <w:proofErr w:type="gramEnd"/>
      <w:r>
        <w:rPr>
          <w:rFonts w:ascii="宋体" w:cs="宋体" w:hint="eastAsia"/>
          <w:szCs w:val="21"/>
          <w:lang w:val="zh-CN"/>
        </w:rPr>
        <w:t>移交。管辖权的转移，是对级别管辖的补充和变通。</w:t>
      </w:r>
    </w:p>
    <w:p w:rsidR="0003400B" w:rsidRDefault="0003400B" w:rsidP="0003400B">
      <w:pPr>
        <w:autoSpaceDE w:val="0"/>
        <w:autoSpaceDN w:val="0"/>
        <w:adjustRightInd w:val="0"/>
        <w:rPr>
          <w:szCs w:val="21"/>
        </w:rPr>
      </w:pPr>
      <w:r>
        <w:rPr>
          <w:szCs w:val="21"/>
        </w:rPr>
        <w:t>4</w:t>
      </w:r>
      <w:r>
        <w:rPr>
          <w:rFonts w:ascii="宋体" w:cs="宋体" w:hint="eastAsia"/>
          <w:szCs w:val="21"/>
          <w:lang w:val="zh-CN"/>
        </w:rPr>
        <w:t>、必要共同诉讼即当事人一方或双方为两人以上，诉讼标的是共同的，人民法院必须合并审理的诉讼。</w:t>
      </w:r>
    </w:p>
    <w:p w:rsidR="0003400B" w:rsidRDefault="0003400B" w:rsidP="0003400B">
      <w:pPr>
        <w:autoSpaceDE w:val="0"/>
        <w:autoSpaceDN w:val="0"/>
        <w:adjustRightInd w:val="0"/>
        <w:rPr>
          <w:szCs w:val="21"/>
        </w:rPr>
      </w:pPr>
      <w:r>
        <w:rPr>
          <w:rFonts w:ascii="宋体" w:cs="宋体" w:hint="eastAsia"/>
          <w:szCs w:val="21"/>
          <w:lang w:val="zh-CN"/>
        </w:rPr>
        <w:t>普通的共同诉讼，是指当事人的一方或双方是二人以上，其诉讼标的为同一种类、人民法院认为可以合并审理，并经当事人同意而进行的共同诉讼。</w:t>
      </w:r>
      <w:r>
        <w:rPr>
          <w:szCs w:val="21"/>
        </w:rPr>
        <w:t xml:space="preserve"> </w:t>
      </w:r>
    </w:p>
    <w:p w:rsidR="0003400B" w:rsidRDefault="0003400B" w:rsidP="0003400B">
      <w:pPr>
        <w:autoSpaceDE w:val="0"/>
        <w:autoSpaceDN w:val="0"/>
        <w:adjustRightInd w:val="0"/>
        <w:rPr>
          <w:szCs w:val="21"/>
        </w:rPr>
      </w:pPr>
      <w:r>
        <w:rPr>
          <w:szCs w:val="21"/>
        </w:rPr>
        <w:t>5</w:t>
      </w:r>
      <w:r>
        <w:rPr>
          <w:rFonts w:ascii="宋体" w:cs="宋体" w:hint="eastAsia"/>
          <w:szCs w:val="21"/>
          <w:lang w:val="zh-CN"/>
        </w:rPr>
        <w:t>、有独立请求权的第三人是指对他人之间正在争议的诉讼标的有独立的请求权，参加到原告和被告已经开始的诉讼中进行诉讼的人。</w:t>
      </w:r>
    </w:p>
    <w:p w:rsidR="0003400B" w:rsidRDefault="0003400B" w:rsidP="0003400B">
      <w:pPr>
        <w:autoSpaceDE w:val="0"/>
        <w:autoSpaceDN w:val="0"/>
        <w:adjustRightInd w:val="0"/>
        <w:rPr>
          <w:szCs w:val="21"/>
        </w:rPr>
      </w:pPr>
      <w:r>
        <w:rPr>
          <w:rFonts w:ascii="宋体" w:cs="宋体" w:hint="eastAsia"/>
          <w:szCs w:val="21"/>
          <w:lang w:val="zh-CN"/>
        </w:rPr>
        <w:t>无独立请求权的第三人是指对当事人双方的诉讼标的没有独立请求权，但是案件处理结果同他有法律上的利害关系，为维护自己利益而参加到原告与被告已经开始的诉讼中进行诉讼的人。</w:t>
      </w:r>
    </w:p>
    <w:p w:rsidR="0003400B" w:rsidRDefault="00F00E66" w:rsidP="0003400B">
      <w:pPr>
        <w:autoSpaceDE w:val="0"/>
        <w:autoSpaceDN w:val="0"/>
        <w:adjustRightInd w:val="0"/>
        <w:rPr>
          <w:b/>
          <w:bCs/>
          <w:szCs w:val="21"/>
        </w:rPr>
      </w:pPr>
      <w:r>
        <w:rPr>
          <w:rFonts w:ascii="宋体" w:cs="宋体" w:hint="eastAsia"/>
          <w:b/>
          <w:bCs/>
          <w:szCs w:val="21"/>
          <w:lang w:val="zh-CN"/>
        </w:rPr>
        <w:t>二</w:t>
      </w:r>
      <w:r>
        <w:rPr>
          <w:rFonts w:ascii="宋体" w:cs="宋体"/>
          <w:b/>
          <w:bCs/>
          <w:szCs w:val="21"/>
          <w:lang w:val="zh-CN"/>
        </w:rPr>
        <w:t>、</w:t>
      </w:r>
      <w:r w:rsidR="0003400B">
        <w:rPr>
          <w:rFonts w:ascii="宋体" w:cs="宋体" w:hint="eastAsia"/>
          <w:b/>
          <w:bCs/>
          <w:szCs w:val="21"/>
          <w:lang w:val="zh-CN"/>
        </w:rPr>
        <w:t>简答题</w:t>
      </w:r>
    </w:p>
    <w:p w:rsidR="0003400B" w:rsidRDefault="0003400B" w:rsidP="0003400B">
      <w:pPr>
        <w:autoSpaceDE w:val="0"/>
        <w:autoSpaceDN w:val="0"/>
        <w:adjustRightInd w:val="0"/>
        <w:rPr>
          <w:szCs w:val="21"/>
        </w:rPr>
      </w:pPr>
      <w:r>
        <w:rPr>
          <w:szCs w:val="21"/>
        </w:rPr>
        <w:t>1</w:t>
      </w:r>
      <w:r>
        <w:rPr>
          <w:rFonts w:ascii="宋体" w:cs="宋体" w:hint="eastAsia"/>
          <w:szCs w:val="21"/>
          <w:lang w:val="zh-CN"/>
        </w:rPr>
        <w:t>、区别有：</w:t>
      </w:r>
      <w:r>
        <w:rPr>
          <w:szCs w:val="21"/>
        </w:rPr>
        <w:t>1</w:t>
      </w:r>
      <w:r>
        <w:rPr>
          <w:rFonts w:ascii="宋体" w:cs="宋体" w:hint="eastAsia"/>
          <w:szCs w:val="21"/>
          <w:lang w:val="zh-CN"/>
        </w:rPr>
        <w:t>、对争议的诉讼标的持不同的态度。有独立请求权的第三人与</w:t>
      </w:r>
      <w:proofErr w:type="gramStart"/>
      <w:r>
        <w:rPr>
          <w:rFonts w:ascii="宋体" w:cs="宋体" w:hint="eastAsia"/>
          <w:szCs w:val="21"/>
          <w:lang w:val="zh-CN"/>
        </w:rPr>
        <w:t>本诉原被告</w:t>
      </w:r>
      <w:proofErr w:type="gramEnd"/>
      <w:r>
        <w:rPr>
          <w:rFonts w:ascii="宋体" w:cs="宋体" w:hint="eastAsia"/>
          <w:szCs w:val="21"/>
          <w:lang w:val="zh-CN"/>
        </w:rPr>
        <w:t>均无共同权利、义务，对本诉诉讼标的主张独立的请求权；而后者与原被告其中一方共同对争议诉讼</w:t>
      </w:r>
      <w:proofErr w:type="gramStart"/>
      <w:r>
        <w:rPr>
          <w:rFonts w:ascii="宋体" w:cs="宋体" w:hint="eastAsia"/>
          <w:szCs w:val="21"/>
          <w:lang w:val="zh-CN"/>
        </w:rPr>
        <w:t>标主张</w:t>
      </w:r>
      <w:proofErr w:type="gramEnd"/>
      <w:r>
        <w:rPr>
          <w:rFonts w:ascii="宋体" w:cs="宋体" w:hint="eastAsia"/>
          <w:szCs w:val="21"/>
          <w:lang w:val="zh-CN"/>
        </w:rPr>
        <w:t>请求权。</w:t>
      </w:r>
      <w:r w:rsidR="0087693F">
        <w:rPr>
          <w:rFonts w:hint="eastAsia"/>
        </w:rPr>
        <w:t xml:space="preserve">       </w:t>
      </w:r>
    </w:p>
    <w:p w:rsidR="0003400B" w:rsidRPr="002239CD" w:rsidRDefault="0003400B" w:rsidP="0003400B">
      <w:pPr>
        <w:autoSpaceDE w:val="0"/>
        <w:autoSpaceDN w:val="0"/>
        <w:adjustRightInd w:val="0"/>
        <w:rPr>
          <w:rFonts w:ascii="宋体" w:cs="宋体"/>
          <w:szCs w:val="21"/>
          <w:lang w:val="zh-CN"/>
        </w:rPr>
      </w:pPr>
      <w:r>
        <w:rPr>
          <w:szCs w:val="21"/>
        </w:rPr>
        <w:t>2</w:t>
      </w:r>
      <w:r>
        <w:rPr>
          <w:rFonts w:ascii="宋体" w:cs="宋体" w:hint="eastAsia"/>
          <w:szCs w:val="21"/>
          <w:lang w:val="zh-CN"/>
        </w:rPr>
        <w:t>、诉讼地位不同。前者处于原告地位，但不是共同原告；后者要么处于共同原告地位，要么处于共同被告地位。</w:t>
      </w:r>
      <w:r w:rsidR="0087693F">
        <w:rPr>
          <w:rFonts w:hint="eastAsia"/>
        </w:rPr>
        <w:t xml:space="preserve">       </w:t>
      </w:r>
    </w:p>
    <w:p w:rsidR="0003400B" w:rsidRPr="002239CD" w:rsidRDefault="0003400B" w:rsidP="0003400B">
      <w:pPr>
        <w:autoSpaceDE w:val="0"/>
        <w:autoSpaceDN w:val="0"/>
        <w:adjustRightInd w:val="0"/>
        <w:rPr>
          <w:rFonts w:ascii="宋体" w:cs="宋体"/>
          <w:szCs w:val="21"/>
          <w:lang w:val="zh-CN"/>
        </w:rPr>
      </w:pPr>
      <w:r w:rsidRPr="002239CD">
        <w:rPr>
          <w:rFonts w:ascii="宋体" w:cs="宋体"/>
          <w:szCs w:val="21"/>
          <w:lang w:val="zh-CN"/>
        </w:rPr>
        <w:t>3</w:t>
      </w:r>
      <w:r>
        <w:rPr>
          <w:rFonts w:ascii="宋体" w:cs="宋体" w:hint="eastAsia"/>
          <w:szCs w:val="21"/>
          <w:lang w:val="zh-CN"/>
        </w:rPr>
        <w:t>、参加诉讼的方式不同。前者在本</w:t>
      </w:r>
      <w:proofErr w:type="gramStart"/>
      <w:r>
        <w:rPr>
          <w:rFonts w:ascii="宋体" w:cs="宋体" w:hint="eastAsia"/>
          <w:szCs w:val="21"/>
          <w:lang w:val="zh-CN"/>
        </w:rPr>
        <w:t>诉进行</w:t>
      </w:r>
      <w:proofErr w:type="gramEnd"/>
      <w:r>
        <w:rPr>
          <w:rFonts w:ascii="宋体" w:cs="宋体" w:hint="eastAsia"/>
          <w:szCs w:val="21"/>
          <w:lang w:val="zh-CN"/>
        </w:rPr>
        <w:t>时以提起诉讼的方式参加诉讼；后者一般在原告起诉或被告应诉时一同参加诉讼。</w:t>
      </w:r>
      <w:r w:rsidR="0087693F">
        <w:rPr>
          <w:rFonts w:hint="eastAsia"/>
        </w:rPr>
        <w:t xml:space="preserve">       </w:t>
      </w:r>
    </w:p>
    <w:p w:rsidR="0003400B" w:rsidRPr="002239CD" w:rsidRDefault="0003400B" w:rsidP="0003400B">
      <w:pPr>
        <w:autoSpaceDE w:val="0"/>
        <w:autoSpaceDN w:val="0"/>
        <w:adjustRightInd w:val="0"/>
        <w:rPr>
          <w:rFonts w:ascii="宋体" w:cs="宋体"/>
          <w:szCs w:val="21"/>
          <w:lang w:val="zh-CN"/>
        </w:rPr>
      </w:pPr>
      <w:r w:rsidRPr="002239CD">
        <w:rPr>
          <w:rFonts w:ascii="宋体" w:cs="宋体"/>
          <w:szCs w:val="21"/>
          <w:lang w:val="zh-CN"/>
        </w:rPr>
        <w:t>4</w:t>
      </w:r>
      <w:r>
        <w:rPr>
          <w:rFonts w:ascii="宋体" w:cs="宋体" w:hint="eastAsia"/>
          <w:szCs w:val="21"/>
          <w:lang w:val="zh-CN"/>
        </w:rPr>
        <w:t>、诉讼行为效力不同。</w:t>
      </w:r>
      <w:proofErr w:type="gramStart"/>
      <w:r>
        <w:rPr>
          <w:rFonts w:ascii="宋体" w:cs="宋体" w:hint="eastAsia"/>
          <w:szCs w:val="21"/>
          <w:lang w:val="zh-CN"/>
        </w:rPr>
        <w:t>前者一方</w:t>
      </w:r>
      <w:proofErr w:type="gramEnd"/>
      <w:r>
        <w:rPr>
          <w:rFonts w:ascii="宋体" w:cs="宋体" w:hint="eastAsia"/>
          <w:szCs w:val="21"/>
          <w:lang w:val="zh-CN"/>
        </w:rPr>
        <w:t>的诉讼行为不会对其他参与方发生效力；后者可对全体共同诉讼人发生效力。</w:t>
      </w:r>
      <w:r w:rsidR="0087693F">
        <w:rPr>
          <w:rFonts w:ascii="宋体" w:cs="宋体" w:hint="eastAsia"/>
          <w:szCs w:val="21"/>
          <w:lang w:val="zh-CN"/>
        </w:rPr>
        <w:t xml:space="preserve">       </w:t>
      </w:r>
    </w:p>
    <w:p w:rsidR="0003400B" w:rsidRPr="002239CD" w:rsidRDefault="0003400B" w:rsidP="0003400B">
      <w:pPr>
        <w:autoSpaceDE w:val="0"/>
        <w:autoSpaceDN w:val="0"/>
        <w:adjustRightInd w:val="0"/>
        <w:rPr>
          <w:rFonts w:ascii="宋体" w:cs="宋体"/>
          <w:szCs w:val="21"/>
          <w:lang w:val="zh-CN"/>
        </w:rPr>
      </w:pPr>
    </w:p>
    <w:p w:rsidR="0003400B" w:rsidRPr="00006CC5" w:rsidRDefault="0003400B" w:rsidP="0003400B">
      <w:pPr>
        <w:autoSpaceDE w:val="0"/>
        <w:autoSpaceDN w:val="0"/>
        <w:adjustRightInd w:val="0"/>
        <w:rPr>
          <w:rFonts w:ascii="宋体" w:cs="宋体"/>
          <w:szCs w:val="21"/>
          <w:lang w:val="zh-CN"/>
        </w:rPr>
      </w:pPr>
      <w:r w:rsidRPr="002239CD">
        <w:rPr>
          <w:rFonts w:ascii="宋体" w:cs="宋体"/>
          <w:szCs w:val="21"/>
          <w:lang w:val="zh-CN"/>
        </w:rPr>
        <w:t>2</w:t>
      </w:r>
      <w:r>
        <w:rPr>
          <w:rFonts w:ascii="宋体" w:cs="宋体" w:hint="eastAsia"/>
          <w:szCs w:val="21"/>
          <w:lang w:val="zh-CN"/>
        </w:rPr>
        <w:t>、</w:t>
      </w:r>
      <w:r w:rsidRPr="00006CC5">
        <w:rPr>
          <w:rFonts w:ascii="宋体" w:cs="宋体" w:hint="eastAsia"/>
          <w:szCs w:val="21"/>
          <w:lang w:val="zh-CN"/>
        </w:rPr>
        <w:t>应当不公开审理的案件，具体包括：1、涉及国家秘密的案件。</w:t>
      </w:r>
      <w:r w:rsidR="0087693F">
        <w:rPr>
          <w:rFonts w:hint="eastAsia"/>
        </w:rPr>
        <w:t xml:space="preserve">       </w:t>
      </w:r>
      <w:r w:rsidRPr="00006CC5">
        <w:rPr>
          <w:rFonts w:ascii="宋体" w:cs="宋体" w:hint="eastAsia"/>
          <w:szCs w:val="21"/>
          <w:lang w:val="zh-CN"/>
        </w:rPr>
        <w:t>2、涉及个人隐私的案件。</w:t>
      </w:r>
      <w:r w:rsidR="0087693F">
        <w:rPr>
          <w:rFonts w:hint="eastAsia"/>
        </w:rPr>
        <w:t xml:space="preserve">       </w:t>
      </w:r>
    </w:p>
    <w:p w:rsidR="0003400B" w:rsidRPr="00006CC5" w:rsidRDefault="0003400B" w:rsidP="0003400B">
      <w:pPr>
        <w:autoSpaceDE w:val="0"/>
        <w:autoSpaceDN w:val="0"/>
        <w:adjustRightInd w:val="0"/>
        <w:rPr>
          <w:rFonts w:ascii="宋体" w:cs="宋体"/>
          <w:szCs w:val="21"/>
          <w:lang w:val="zh-CN"/>
        </w:rPr>
      </w:pPr>
      <w:r>
        <w:rPr>
          <w:rFonts w:ascii="宋体" w:cs="宋体" w:hint="eastAsia"/>
          <w:szCs w:val="21"/>
          <w:lang w:val="zh-CN"/>
        </w:rPr>
        <w:t>经当事人申请，</w:t>
      </w:r>
      <w:r w:rsidRPr="00006CC5">
        <w:rPr>
          <w:rFonts w:ascii="宋体" w:cs="宋体" w:hint="eastAsia"/>
          <w:szCs w:val="21"/>
          <w:lang w:val="zh-CN"/>
        </w:rPr>
        <w:t>可以不公开审理的案件，具体包括：第一，离婚案件。</w:t>
      </w:r>
      <w:r w:rsidR="0087693F">
        <w:rPr>
          <w:rFonts w:hint="eastAsia"/>
        </w:rPr>
        <w:t xml:space="preserve">       </w:t>
      </w:r>
      <w:r w:rsidRPr="00006CC5">
        <w:rPr>
          <w:rFonts w:ascii="宋体" w:cs="宋体" w:hint="eastAsia"/>
          <w:szCs w:val="21"/>
          <w:lang w:val="zh-CN"/>
        </w:rPr>
        <w:t>第二，涉及商业秘密的案件。</w:t>
      </w:r>
      <w:r>
        <w:rPr>
          <w:rFonts w:ascii="宋体" w:cs="宋体" w:hint="eastAsia"/>
          <w:szCs w:val="21"/>
          <w:lang w:val="zh-CN"/>
        </w:rPr>
        <w:t>第三，当事人申请不公开调解的。</w:t>
      </w:r>
      <w:r w:rsidR="0087693F">
        <w:rPr>
          <w:rFonts w:hint="eastAsia"/>
        </w:rPr>
        <w:t xml:space="preserve">       </w:t>
      </w:r>
    </w:p>
    <w:p w:rsidR="0003400B" w:rsidRDefault="0003400B" w:rsidP="0003400B">
      <w:pPr>
        <w:autoSpaceDE w:val="0"/>
        <w:autoSpaceDN w:val="0"/>
        <w:adjustRightInd w:val="0"/>
        <w:rPr>
          <w:rFonts w:ascii="宋体" w:cs="宋体"/>
          <w:szCs w:val="21"/>
          <w:lang w:val="zh-CN"/>
        </w:rPr>
      </w:pPr>
    </w:p>
    <w:p w:rsidR="0003400B" w:rsidRDefault="0003400B" w:rsidP="0003400B">
      <w:pPr>
        <w:autoSpaceDE w:val="0"/>
        <w:autoSpaceDN w:val="0"/>
        <w:adjustRightInd w:val="0"/>
        <w:rPr>
          <w:rFonts w:ascii="宋体" w:cs="宋体"/>
          <w:szCs w:val="21"/>
          <w:lang w:val="zh-CN"/>
        </w:rPr>
      </w:pPr>
      <w:r w:rsidRPr="002239CD">
        <w:rPr>
          <w:rFonts w:ascii="宋体" w:cs="宋体"/>
          <w:szCs w:val="21"/>
          <w:lang w:val="zh-CN"/>
        </w:rPr>
        <w:t>3</w:t>
      </w:r>
      <w:r>
        <w:rPr>
          <w:rFonts w:ascii="宋体" w:cs="宋体" w:hint="eastAsia"/>
          <w:szCs w:val="21"/>
          <w:lang w:val="zh-CN"/>
        </w:rPr>
        <w:t>、①因不动产纠纷提起诉讼，由不动产所在地人民法院管辖；</w:t>
      </w:r>
      <w:r w:rsidR="0087693F">
        <w:rPr>
          <w:rFonts w:hint="eastAsia"/>
        </w:rPr>
        <w:t xml:space="preserve">       </w:t>
      </w:r>
    </w:p>
    <w:p w:rsidR="0003400B" w:rsidRDefault="0003400B" w:rsidP="0003400B">
      <w:pPr>
        <w:autoSpaceDE w:val="0"/>
        <w:autoSpaceDN w:val="0"/>
        <w:adjustRightInd w:val="0"/>
        <w:rPr>
          <w:rFonts w:ascii="宋体" w:cs="宋体"/>
          <w:szCs w:val="21"/>
          <w:lang w:val="zh-CN"/>
        </w:rPr>
      </w:pPr>
      <w:r>
        <w:rPr>
          <w:rFonts w:ascii="宋体" w:cs="宋体" w:hint="eastAsia"/>
          <w:szCs w:val="21"/>
          <w:lang w:val="zh-CN"/>
        </w:rPr>
        <w:t>②因港口作业纠纷提起诉讼，由港口所在地人民法院管辖；</w:t>
      </w:r>
      <w:r w:rsidR="0087693F">
        <w:rPr>
          <w:rFonts w:hint="eastAsia"/>
        </w:rPr>
        <w:t xml:space="preserve">       </w:t>
      </w:r>
    </w:p>
    <w:p w:rsidR="0003400B" w:rsidRDefault="0003400B" w:rsidP="0003400B">
      <w:pPr>
        <w:autoSpaceDE w:val="0"/>
        <w:autoSpaceDN w:val="0"/>
        <w:adjustRightInd w:val="0"/>
        <w:rPr>
          <w:rFonts w:ascii="宋体" w:cs="宋体"/>
          <w:szCs w:val="21"/>
          <w:lang w:val="zh-CN"/>
        </w:rPr>
      </w:pPr>
      <w:r>
        <w:rPr>
          <w:rFonts w:ascii="宋体" w:cs="宋体" w:hint="eastAsia"/>
          <w:szCs w:val="21"/>
          <w:lang w:val="zh-CN"/>
        </w:rPr>
        <w:t>③因继承纠纷提起诉讼，由被继承人死亡时住所地或主要遗产所在地人民法院管辖；</w:t>
      </w:r>
      <w:r w:rsidR="0087693F">
        <w:rPr>
          <w:rFonts w:hint="eastAsia"/>
        </w:rPr>
        <w:t xml:space="preserve">       </w:t>
      </w:r>
    </w:p>
    <w:p w:rsidR="0003400B" w:rsidRPr="002B3889" w:rsidRDefault="0003400B" w:rsidP="0003400B">
      <w:pPr>
        <w:autoSpaceDE w:val="0"/>
        <w:autoSpaceDN w:val="0"/>
        <w:adjustRightInd w:val="0"/>
        <w:rPr>
          <w:rFonts w:ascii="宋体" w:cs="宋体"/>
          <w:szCs w:val="21"/>
          <w:lang w:val="zh-CN"/>
        </w:rPr>
      </w:pPr>
      <w:r>
        <w:rPr>
          <w:rFonts w:ascii="宋体" w:cs="宋体" w:hint="eastAsia"/>
          <w:szCs w:val="21"/>
          <w:lang w:val="zh-CN"/>
        </w:rPr>
        <w:t>④</w:t>
      </w:r>
      <w:r w:rsidRPr="002B3889">
        <w:rPr>
          <w:rFonts w:ascii="宋体" w:cs="宋体" w:hint="eastAsia"/>
          <w:szCs w:val="21"/>
          <w:lang w:val="zh-CN"/>
        </w:rPr>
        <w:t>因在中华人民共和国履行中外合资经营企业合同、中外合作经营企业合同、中外合作勘探开发自然资源合同发生纠纷提起的诉讼，由中华人民共和国人民法院管辖。</w:t>
      </w:r>
      <w:r w:rsidR="0087693F">
        <w:rPr>
          <w:rFonts w:hint="eastAsia"/>
        </w:rPr>
        <w:t xml:space="preserve">       </w:t>
      </w:r>
    </w:p>
    <w:p w:rsidR="0003400B" w:rsidRPr="002239CD" w:rsidRDefault="0003400B" w:rsidP="0003400B">
      <w:pPr>
        <w:autoSpaceDE w:val="0"/>
        <w:autoSpaceDN w:val="0"/>
        <w:adjustRightInd w:val="0"/>
        <w:rPr>
          <w:rFonts w:ascii="宋体" w:cs="宋体"/>
          <w:szCs w:val="21"/>
          <w:lang w:val="zh-CN"/>
        </w:rPr>
      </w:pPr>
    </w:p>
    <w:p w:rsidR="0003400B" w:rsidRPr="002239CD" w:rsidRDefault="0003400B" w:rsidP="0003400B">
      <w:pPr>
        <w:autoSpaceDE w:val="0"/>
        <w:autoSpaceDN w:val="0"/>
        <w:adjustRightInd w:val="0"/>
        <w:rPr>
          <w:rFonts w:ascii="宋体" w:cs="宋体"/>
          <w:szCs w:val="21"/>
          <w:lang w:val="zh-CN"/>
        </w:rPr>
      </w:pPr>
      <w:r w:rsidRPr="002239CD">
        <w:rPr>
          <w:rFonts w:ascii="宋体" w:cs="宋体"/>
          <w:szCs w:val="21"/>
          <w:lang w:val="zh-CN"/>
        </w:rPr>
        <w:t>4</w:t>
      </w:r>
      <w:r>
        <w:rPr>
          <w:rFonts w:ascii="宋体" w:cs="宋体" w:hint="eastAsia"/>
          <w:szCs w:val="21"/>
          <w:lang w:val="zh-CN"/>
        </w:rPr>
        <w:t>、</w:t>
      </w:r>
      <w:r w:rsidRPr="002239CD">
        <w:rPr>
          <w:rFonts w:ascii="宋体" w:cs="宋体" w:hint="eastAsia"/>
          <w:szCs w:val="21"/>
          <w:lang w:val="zh-CN"/>
        </w:rPr>
        <w:t>证据的收集有两种方式：</w:t>
      </w:r>
    </w:p>
    <w:p w:rsidR="0003400B" w:rsidRPr="002239CD" w:rsidRDefault="0003400B" w:rsidP="0003400B">
      <w:pPr>
        <w:autoSpaceDE w:val="0"/>
        <w:autoSpaceDN w:val="0"/>
        <w:adjustRightInd w:val="0"/>
        <w:rPr>
          <w:rFonts w:ascii="宋体" w:cs="宋体"/>
          <w:szCs w:val="21"/>
          <w:lang w:val="zh-CN"/>
        </w:rPr>
      </w:pPr>
      <w:r w:rsidRPr="002239CD">
        <w:rPr>
          <w:rFonts w:ascii="宋体" w:cs="宋体"/>
          <w:szCs w:val="21"/>
          <w:lang w:val="zh-CN"/>
        </w:rPr>
        <w:t>1</w:t>
      </w:r>
      <w:r w:rsidRPr="002239CD">
        <w:rPr>
          <w:rFonts w:ascii="宋体" w:cs="宋体" w:hint="eastAsia"/>
          <w:szCs w:val="21"/>
          <w:lang w:val="zh-CN"/>
        </w:rPr>
        <w:t>、当事人收集和提供证据</w:t>
      </w:r>
    </w:p>
    <w:p w:rsidR="0003400B" w:rsidRPr="002239CD" w:rsidRDefault="0003400B" w:rsidP="0003400B">
      <w:pPr>
        <w:autoSpaceDE w:val="0"/>
        <w:autoSpaceDN w:val="0"/>
        <w:adjustRightInd w:val="0"/>
        <w:rPr>
          <w:rFonts w:ascii="宋体" w:cs="宋体"/>
          <w:szCs w:val="21"/>
          <w:lang w:val="zh-CN"/>
        </w:rPr>
      </w:pPr>
      <w:r w:rsidRPr="002239CD">
        <w:rPr>
          <w:rFonts w:ascii="宋体" w:cs="宋体" w:hint="eastAsia"/>
          <w:szCs w:val="21"/>
          <w:lang w:val="zh-CN"/>
        </w:rPr>
        <w:t>是民事诉讼中证据取得的主要来源，当事人是案件事实的亲历者，了解案件事实，与诉讼证</w:t>
      </w:r>
      <w:r w:rsidRPr="002239CD">
        <w:rPr>
          <w:rFonts w:ascii="宋体" w:cs="宋体" w:hint="eastAsia"/>
          <w:szCs w:val="21"/>
          <w:lang w:val="zh-CN"/>
        </w:rPr>
        <w:lastRenderedPageBreak/>
        <w:t>据</w:t>
      </w:r>
      <w:r w:rsidRPr="002239CD">
        <w:rPr>
          <w:rFonts w:ascii="宋体" w:cs="宋体"/>
          <w:szCs w:val="21"/>
          <w:lang w:val="zh-CN"/>
        </w:rPr>
        <w:t>“</w:t>
      </w:r>
      <w:r w:rsidRPr="002239CD">
        <w:rPr>
          <w:rFonts w:ascii="宋体" w:cs="宋体" w:hint="eastAsia"/>
          <w:szCs w:val="21"/>
          <w:lang w:val="zh-CN"/>
        </w:rPr>
        <w:t>距离</w:t>
      </w:r>
      <w:r w:rsidRPr="002239CD">
        <w:rPr>
          <w:rFonts w:ascii="宋体" w:cs="宋体"/>
          <w:szCs w:val="21"/>
          <w:lang w:val="zh-CN"/>
        </w:rPr>
        <w:t>”</w:t>
      </w:r>
      <w:r w:rsidRPr="002239CD">
        <w:rPr>
          <w:rFonts w:ascii="宋体" w:cs="宋体" w:hint="eastAsia"/>
          <w:szCs w:val="21"/>
          <w:lang w:val="zh-CN"/>
        </w:rPr>
        <w:t>最近，最有条件获得证据。</w:t>
      </w:r>
      <w:r w:rsidR="0087693F">
        <w:rPr>
          <w:rFonts w:hint="eastAsia"/>
        </w:rPr>
        <w:t xml:space="preserve">       </w:t>
      </w:r>
    </w:p>
    <w:p w:rsidR="0003400B" w:rsidRPr="002239CD" w:rsidRDefault="0003400B" w:rsidP="0003400B">
      <w:pPr>
        <w:autoSpaceDE w:val="0"/>
        <w:autoSpaceDN w:val="0"/>
        <w:adjustRightInd w:val="0"/>
        <w:rPr>
          <w:rFonts w:ascii="宋体" w:cs="宋体"/>
          <w:szCs w:val="21"/>
          <w:lang w:val="zh-CN"/>
        </w:rPr>
      </w:pPr>
      <w:r w:rsidRPr="002239CD">
        <w:rPr>
          <w:rFonts w:ascii="宋体" w:cs="宋体"/>
          <w:szCs w:val="21"/>
          <w:lang w:val="zh-CN"/>
        </w:rPr>
        <w:t>2</w:t>
      </w:r>
      <w:r w:rsidRPr="002239CD">
        <w:rPr>
          <w:rFonts w:ascii="宋体" w:cs="宋体" w:hint="eastAsia"/>
          <w:szCs w:val="21"/>
          <w:lang w:val="zh-CN"/>
        </w:rPr>
        <w:t>、法院调查收集证据</w:t>
      </w:r>
    </w:p>
    <w:p w:rsidR="0003400B" w:rsidRPr="002239CD" w:rsidRDefault="0003400B" w:rsidP="0003400B">
      <w:pPr>
        <w:autoSpaceDE w:val="0"/>
        <w:autoSpaceDN w:val="0"/>
        <w:adjustRightInd w:val="0"/>
        <w:rPr>
          <w:rFonts w:ascii="宋体" w:cs="宋体"/>
          <w:szCs w:val="21"/>
          <w:lang w:val="zh-CN"/>
        </w:rPr>
      </w:pPr>
      <w:r w:rsidRPr="002239CD">
        <w:rPr>
          <w:rFonts w:ascii="宋体" w:cs="宋体" w:hint="eastAsia"/>
          <w:szCs w:val="21"/>
          <w:lang w:val="zh-CN"/>
        </w:rPr>
        <w:t>法院收集证据，是指人民法院的审判人员依职权按照法定程序，发现、提取、收集和保全证据的活动。</w:t>
      </w:r>
    </w:p>
    <w:p w:rsidR="0003400B" w:rsidRPr="002239CD" w:rsidRDefault="0003400B" w:rsidP="0003400B">
      <w:pPr>
        <w:autoSpaceDE w:val="0"/>
        <w:autoSpaceDN w:val="0"/>
        <w:adjustRightInd w:val="0"/>
        <w:rPr>
          <w:rFonts w:ascii="宋体" w:cs="宋体"/>
          <w:szCs w:val="21"/>
          <w:lang w:val="zh-CN"/>
        </w:rPr>
      </w:pPr>
      <w:r w:rsidRPr="002239CD">
        <w:rPr>
          <w:rFonts w:ascii="宋体" w:cs="宋体" w:hint="eastAsia"/>
          <w:szCs w:val="21"/>
          <w:lang w:val="zh-CN"/>
        </w:rPr>
        <w:t>法院收集证据的范围：根据《证据规定》第</w:t>
      </w:r>
      <w:r w:rsidRPr="002239CD">
        <w:rPr>
          <w:rFonts w:ascii="宋体" w:cs="宋体"/>
          <w:szCs w:val="21"/>
          <w:lang w:val="zh-CN"/>
        </w:rPr>
        <w:t>15</w:t>
      </w:r>
      <w:r w:rsidRPr="002239CD">
        <w:rPr>
          <w:rFonts w:ascii="宋体" w:cs="宋体" w:hint="eastAsia"/>
          <w:szCs w:val="21"/>
          <w:lang w:val="zh-CN"/>
        </w:rPr>
        <w:t>条、第</w:t>
      </w:r>
      <w:r w:rsidRPr="002239CD">
        <w:rPr>
          <w:rFonts w:ascii="宋体" w:cs="宋体"/>
          <w:szCs w:val="21"/>
          <w:lang w:val="zh-CN"/>
        </w:rPr>
        <w:t>16</w:t>
      </w:r>
      <w:r w:rsidRPr="002239CD">
        <w:rPr>
          <w:rFonts w:ascii="宋体" w:cs="宋体" w:hint="eastAsia"/>
          <w:szCs w:val="21"/>
          <w:lang w:val="zh-CN"/>
        </w:rPr>
        <w:t>条的规定，人民法院收集和调查证据可以细化为两个方面，即当事人申请人民法院调查收集证据和人民法院依职权主动进行调查收集证据。</w:t>
      </w:r>
      <w:r w:rsidRPr="002239CD">
        <w:rPr>
          <w:rFonts w:ascii="宋体" w:cs="宋体"/>
          <w:szCs w:val="21"/>
          <w:lang w:val="zh-CN"/>
        </w:rPr>
        <w:t xml:space="preserve"> </w:t>
      </w:r>
    </w:p>
    <w:p w:rsidR="0003400B" w:rsidRPr="002239CD" w:rsidRDefault="0003400B" w:rsidP="0003400B">
      <w:pPr>
        <w:autoSpaceDE w:val="0"/>
        <w:autoSpaceDN w:val="0"/>
        <w:adjustRightInd w:val="0"/>
        <w:rPr>
          <w:rFonts w:ascii="宋体" w:cs="宋体"/>
          <w:szCs w:val="21"/>
          <w:lang w:val="zh-CN"/>
        </w:rPr>
      </w:pPr>
      <w:r w:rsidRPr="002239CD">
        <w:rPr>
          <w:rFonts w:ascii="宋体" w:cs="宋体" w:hint="eastAsia"/>
          <w:szCs w:val="21"/>
          <w:lang w:val="zh-CN"/>
        </w:rPr>
        <w:t>依当事人申请由人民法院调查收集的证据范围包括：（</w:t>
      </w:r>
      <w:r w:rsidRPr="002239CD">
        <w:rPr>
          <w:rFonts w:ascii="宋体" w:cs="宋体"/>
          <w:szCs w:val="21"/>
          <w:lang w:val="zh-CN"/>
        </w:rPr>
        <w:t>1</w:t>
      </w:r>
      <w:r w:rsidRPr="002239CD">
        <w:rPr>
          <w:rFonts w:ascii="宋体" w:cs="宋体" w:hint="eastAsia"/>
          <w:szCs w:val="21"/>
          <w:lang w:val="zh-CN"/>
        </w:rPr>
        <w:t>）申请调查收集的证据属于国家有关部门保存并须人民法院依职权调取的档案材料；（</w:t>
      </w:r>
      <w:r w:rsidRPr="002239CD">
        <w:rPr>
          <w:rFonts w:ascii="宋体" w:cs="宋体"/>
          <w:szCs w:val="21"/>
          <w:lang w:val="zh-CN"/>
        </w:rPr>
        <w:t>2</w:t>
      </w:r>
      <w:r w:rsidRPr="002239CD">
        <w:rPr>
          <w:rFonts w:ascii="宋体" w:cs="宋体" w:hint="eastAsia"/>
          <w:szCs w:val="21"/>
          <w:lang w:val="zh-CN"/>
        </w:rPr>
        <w:t>）涉及国家秘密、商业秘密、个人隐私的材料；</w:t>
      </w:r>
      <w:r w:rsidRPr="002239CD">
        <w:rPr>
          <w:rFonts w:ascii="宋体" w:cs="宋体"/>
          <w:szCs w:val="21"/>
          <w:lang w:val="zh-CN"/>
        </w:rPr>
        <w:t xml:space="preserve"> </w:t>
      </w:r>
      <w:r w:rsidRPr="002239CD">
        <w:rPr>
          <w:rFonts w:ascii="宋体" w:cs="宋体" w:hint="eastAsia"/>
          <w:szCs w:val="21"/>
          <w:lang w:val="zh-CN"/>
        </w:rPr>
        <w:t>（</w:t>
      </w:r>
      <w:r w:rsidRPr="002239CD">
        <w:rPr>
          <w:rFonts w:ascii="宋体" w:cs="宋体"/>
          <w:szCs w:val="21"/>
          <w:lang w:val="zh-CN"/>
        </w:rPr>
        <w:t>3</w:t>
      </w:r>
      <w:r w:rsidRPr="002239CD">
        <w:rPr>
          <w:rFonts w:ascii="宋体" w:cs="宋体" w:hint="eastAsia"/>
          <w:szCs w:val="21"/>
          <w:lang w:val="zh-CN"/>
        </w:rPr>
        <w:t>）当事人及其诉讼代理人确因客观原因不能自行收集的其他材料。</w:t>
      </w:r>
      <w:r w:rsidR="0087693F">
        <w:rPr>
          <w:rFonts w:hint="eastAsia"/>
        </w:rPr>
        <w:t xml:space="preserve">         </w:t>
      </w:r>
    </w:p>
    <w:p w:rsidR="0003400B" w:rsidRPr="002239CD" w:rsidRDefault="0003400B" w:rsidP="0003400B">
      <w:pPr>
        <w:autoSpaceDE w:val="0"/>
        <w:autoSpaceDN w:val="0"/>
        <w:adjustRightInd w:val="0"/>
        <w:rPr>
          <w:rFonts w:ascii="宋体" w:cs="宋体"/>
          <w:szCs w:val="21"/>
          <w:lang w:val="zh-CN"/>
        </w:rPr>
      </w:pPr>
      <w:r w:rsidRPr="002239CD">
        <w:rPr>
          <w:rFonts w:ascii="宋体" w:cs="宋体" w:hint="eastAsia"/>
          <w:szCs w:val="21"/>
          <w:lang w:val="zh-CN"/>
        </w:rPr>
        <w:t>人民法院可以主动依职权调查收集的证据包括：（</w:t>
      </w:r>
      <w:r w:rsidRPr="002239CD">
        <w:rPr>
          <w:rFonts w:ascii="宋体" w:cs="宋体"/>
          <w:szCs w:val="21"/>
          <w:lang w:val="zh-CN"/>
        </w:rPr>
        <w:t>1</w:t>
      </w:r>
      <w:r w:rsidRPr="002239CD">
        <w:rPr>
          <w:rFonts w:ascii="宋体" w:cs="宋体" w:hint="eastAsia"/>
          <w:szCs w:val="21"/>
          <w:lang w:val="zh-CN"/>
        </w:rPr>
        <w:t>）涉及可能有损国家利益、社会公共利益或者他人（诉讼外的他人）合法权益的事实；（</w:t>
      </w:r>
      <w:r w:rsidRPr="002239CD">
        <w:rPr>
          <w:rFonts w:ascii="宋体" w:cs="宋体"/>
          <w:szCs w:val="21"/>
          <w:lang w:val="zh-CN"/>
        </w:rPr>
        <w:t>2</w:t>
      </w:r>
      <w:r w:rsidRPr="002239CD">
        <w:rPr>
          <w:rFonts w:ascii="宋体" w:cs="宋体" w:hint="eastAsia"/>
          <w:szCs w:val="21"/>
          <w:lang w:val="zh-CN"/>
        </w:rPr>
        <w:t>）涉及依职权追加当事人、中止诉讼、终结诉讼、回避等与实体争议无关的程序事项。</w:t>
      </w:r>
      <w:r w:rsidR="0087693F">
        <w:rPr>
          <w:rFonts w:hint="eastAsia"/>
        </w:rPr>
        <w:t xml:space="preserve">         </w:t>
      </w:r>
    </w:p>
    <w:p w:rsidR="0003400B" w:rsidRPr="002239CD" w:rsidRDefault="0003400B" w:rsidP="0003400B">
      <w:pPr>
        <w:autoSpaceDE w:val="0"/>
        <w:autoSpaceDN w:val="0"/>
        <w:adjustRightInd w:val="0"/>
        <w:rPr>
          <w:rFonts w:ascii="宋体" w:cs="宋体"/>
          <w:szCs w:val="21"/>
          <w:lang w:val="zh-CN"/>
        </w:rPr>
      </w:pPr>
    </w:p>
    <w:p w:rsidR="0003400B" w:rsidRPr="002239CD" w:rsidRDefault="0003400B" w:rsidP="0003400B">
      <w:pPr>
        <w:autoSpaceDE w:val="0"/>
        <w:autoSpaceDN w:val="0"/>
        <w:adjustRightInd w:val="0"/>
        <w:rPr>
          <w:rFonts w:ascii="宋体" w:cs="宋体"/>
          <w:szCs w:val="21"/>
          <w:lang w:val="zh-CN"/>
        </w:rPr>
      </w:pPr>
      <w:r w:rsidRPr="002239CD">
        <w:rPr>
          <w:rFonts w:ascii="宋体" w:cs="宋体"/>
          <w:szCs w:val="21"/>
          <w:lang w:val="zh-CN"/>
        </w:rPr>
        <w:t>5</w:t>
      </w:r>
      <w:r>
        <w:rPr>
          <w:rFonts w:ascii="宋体" w:cs="宋体" w:hint="eastAsia"/>
          <w:szCs w:val="21"/>
          <w:lang w:val="zh-CN"/>
        </w:rPr>
        <w:t>、条件：</w:t>
      </w:r>
      <w:r w:rsidRPr="002239CD">
        <w:rPr>
          <w:rFonts w:ascii="宋体" w:cs="宋体"/>
          <w:szCs w:val="21"/>
          <w:lang w:val="zh-CN"/>
        </w:rPr>
        <w:t>1</w:t>
      </w:r>
      <w:r w:rsidRPr="002239CD">
        <w:rPr>
          <w:rFonts w:ascii="宋体" w:cs="宋体" w:hint="eastAsia"/>
          <w:szCs w:val="21"/>
          <w:lang w:val="zh-CN"/>
        </w:rPr>
        <w:t>、</w:t>
      </w:r>
      <w:r>
        <w:rPr>
          <w:rFonts w:ascii="宋体" w:cs="宋体" w:hint="eastAsia"/>
          <w:szCs w:val="21"/>
          <w:lang w:val="zh-CN"/>
        </w:rPr>
        <w:t>主体是本案当事人</w:t>
      </w:r>
      <w:r w:rsidRPr="002239CD">
        <w:rPr>
          <w:rFonts w:ascii="宋体" w:cs="宋体" w:hint="eastAsia"/>
          <w:szCs w:val="21"/>
          <w:lang w:val="zh-CN"/>
        </w:rPr>
        <w:t>。</w:t>
      </w:r>
      <w:r w:rsidR="0087693F">
        <w:rPr>
          <w:rFonts w:hint="eastAsia"/>
        </w:rPr>
        <w:t xml:space="preserve">       </w:t>
      </w:r>
    </w:p>
    <w:p w:rsidR="0003400B" w:rsidRPr="002239CD" w:rsidRDefault="0003400B" w:rsidP="0003400B">
      <w:pPr>
        <w:autoSpaceDE w:val="0"/>
        <w:autoSpaceDN w:val="0"/>
        <w:adjustRightInd w:val="0"/>
        <w:rPr>
          <w:rFonts w:ascii="宋体" w:cs="宋体"/>
          <w:szCs w:val="21"/>
          <w:lang w:val="zh-CN"/>
        </w:rPr>
      </w:pPr>
      <w:r w:rsidRPr="002239CD">
        <w:rPr>
          <w:rFonts w:ascii="宋体" w:cs="宋体"/>
          <w:szCs w:val="21"/>
          <w:lang w:val="zh-CN"/>
        </w:rPr>
        <w:t>2</w:t>
      </w:r>
      <w:r w:rsidRPr="002239CD">
        <w:rPr>
          <w:rFonts w:ascii="宋体" w:cs="宋体" w:hint="eastAsia"/>
          <w:szCs w:val="21"/>
          <w:lang w:val="zh-CN"/>
        </w:rPr>
        <w:t>、</w:t>
      </w:r>
      <w:r>
        <w:rPr>
          <w:rFonts w:ascii="宋体" w:cs="宋体" w:hint="eastAsia"/>
          <w:szCs w:val="21"/>
          <w:lang w:val="zh-CN"/>
        </w:rPr>
        <w:t>客体是第一审民事案件管辖权</w:t>
      </w:r>
      <w:r w:rsidRPr="002239CD">
        <w:rPr>
          <w:rFonts w:ascii="宋体" w:cs="宋体" w:hint="eastAsia"/>
          <w:szCs w:val="21"/>
          <w:lang w:val="zh-CN"/>
        </w:rPr>
        <w:t>。</w:t>
      </w:r>
      <w:r w:rsidR="0087693F">
        <w:rPr>
          <w:rFonts w:hint="eastAsia"/>
        </w:rPr>
        <w:t xml:space="preserve">       </w:t>
      </w:r>
    </w:p>
    <w:p w:rsidR="0003400B" w:rsidRPr="002239CD" w:rsidRDefault="0003400B" w:rsidP="0003400B">
      <w:pPr>
        <w:autoSpaceDE w:val="0"/>
        <w:autoSpaceDN w:val="0"/>
        <w:adjustRightInd w:val="0"/>
        <w:rPr>
          <w:rFonts w:ascii="宋体" w:cs="宋体"/>
          <w:szCs w:val="21"/>
          <w:lang w:val="zh-CN"/>
        </w:rPr>
      </w:pPr>
      <w:r w:rsidRPr="002239CD">
        <w:rPr>
          <w:rFonts w:ascii="宋体" w:cs="宋体"/>
          <w:szCs w:val="21"/>
          <w:lang w:val="zh-CN"/>
        </w:rPr>
        <w:t>3</w:t>
      </w:r>
      <w:r w:rsidRPr="002239CD">
        <w:rPr>
          <w:rFonts w:ascii="宋体" w:cs="宋体" w:hint="eastAsia"/>
          <w:szCs w:val="21"/>
          <w:lang w:val="zh-CN"/>
        </w:rPr>
        <w:t>、</w:t>
      </w:r>
      <w:r>
        <w:rPr>
          <w:rFonts w:ascii="宋体" w:cs="宋体" w:hint="eastAsia"/>
          <w:szCs w:val="21"/>
          <w:lang w:val="zh-CN"/>
        </w:rPr>
        <w:t>于提交答辩状期间提出。</w:t>
      </w:r>
      <w:r w:rsidR="0087693F">
        <w:rPr>
          <w:rFonts w:hint="eastAsia"/>
        </w:rPr>
        <w:t xml:space="preserve">       </w:t>
      </w:r>
    </w:p>
    <w:p w:rsidR="0003400B" w:rsidRDefault="00F00E66" w:rsidP="0003400B">
      <w:pPr>
        <w:autoSpaceDE w:val="0"/>
        <w:autoSpaceDN w:val="0"/>
        <w:adjustRightInd w:val="0"/>
        <w:rPr>
          <w:b/>
          <w:bCs/>
          <w:szCs w:val="21"/>
        </w:rPr>
      </w:pPr>
      <w:r>
        <w:rPr>
          <w:rFonts w:ascii="宋体" w:cs="宋体" w:hint="eastAsia"/>
          <w:b/>
          <w:bCs/>
          <w:szCs w:val="21"/>
          <w:lang w:val="zh-CN"/>
        </w:rPr>
        <w:t>三</w:t>
      </w:r>
      <w:r>
        <w:rPr>
          <w:rFonts w:ascii="宋体" w:cs="宋体"/>
          <w:b/>
          <w:bCs/>
          <w:szCs w:val="21"/>
          <w:lang w:val="zh-CN"/>
        </w:rPr>
        <w:t>、</w:t>
      </w:r>
      <w:r w:rsidR="0003400B">
        <w:rPr>
          <w:rFonts w:ascii="宋体" w:cs="宋体" w:hint="eastAsia"/>
          <w:b/>
          <w:bCs/>
          <w:szCs w:val="21"/>
          <w:lang w:val="zh-CN"/>
        </w:rPr>
        <w:t>论述题</w:t>
      </w:r>
    </w:p>
    <w:p w:rsidR="0003400B" w:rsidRDefault="0003400B" w:rsidP="0003400B">
      <w:pPr>
        <w:autoSpaceDE w:val="0"/>
        <w:autoSpaceDN w:val="0"/>
        <w:adjustRightInd w:val="0"/>
        <w:rPr>
          <w:szCs w:val="21"/>
        </w:rPr>
      </w:pPr>
      <w:r>
        <w:rPr>
          <w:szCs w:val="21"/>
        </w:rPr>
        <w:t>1</w:t>
      </w:r>
      <w:r>
        <w:rPr>
          <w:rFonts w:ascii="宋体" w:cs="宋体" w:hint="eastAsia"/>
          <w:szCs w:val="21"/>
          <w:lang w:val="zh-CN"/>
        </w:rPr>
        <w:t>、诉讼上的</w:t>
      </w:r>
      <w:proofErr w:type="gramStart"/>
      <w:r>
        <w:rPr>
          <w:rFonts w:ascii="宋体" w:cs="宋体" w:hint="eastAsia"/>
          <w:szCs w:val="21"/>
          <w:lang w:val="zh-CN"/>
        </w:rPr>
        <w:t>自认指</w:t>
      </w:r>
      <w:proofErr w:type="gramEnd"/>
      <w:r>
        <w:rPr>
          <w:rFonts w:ascii="宋体" w:cs="宋体" w:hint="eastAsia"/>
          <w:szCs w:val="21"/>
          <w:lang w:val="zh-CN"/>
        </w:rPr>
        <w:t>当事人在诉讼过程中，向法院承认对方所主张的于己不利的事实。</w:t>
      </w:r>
      <w:r w:rsidR="0087693F">
        <w:rPr>
          <w:rFonts w:hint="eastAsia"/>
        </w:rPr>
        <w:t xml:space="preserve">       </w:t>
      </w:r>
    </w:p>
    <w:p w:rsidR="0003400B" w:rsidRDefault="0003400B" w:rsidP="0003400B">
      <w:pPr>
        <w:autoSpaceDE w:val="0"/>
        <w:autoSpaceDN w:val="0"/>
        <w:adjustRightInd w:val="0"/>
        <w:rPr>
          <w:szCs w:val="21"/>
        </w:rPr>
      </w:pPr>
      <w:r>
        <w:rPr>
          <w:rFonts w:ascii="宋体" w:cs="宋体" w:hint="eastAsia"/>
          <w:szCs w:val="21"/>
          <w:lang w:val="zh-CN"/>
        </w:rPr>
        <w:t>自认必须具备的条件：</w:t>
      </w:r>
    </w:p>
    <w:p w:rsidR="0003400B" w:rsidRDefault="0003400B" w:rsidP="0003400B">
      <w:pPr>
        <w:autoSpaceDE w:val="0"/>
        <w:autoSpaceDN w:val="0"/>
        <w:adjustRightInd w:val="0"/>
        <w:rPr>
          <w:szCs w:val="21"/>
        </w:rPr>
      </w:pPr>
      <w:r>
        <w:rPr>
          <w:szCs w:val="21"/>
        </w:rPr>
        <w:t>1</w:t>
      </w:r>
      <w:r>
        <w:rPr>
          <w:rFonts w:ascii="宋体" w:cs="宋体" w:hint="eastAsia"/>
          <w:szCs w:val="21"/>
          <w:lang w:val="zh-CN"/>
        </w:rPr>
        <w:t>、必须在诉讼过程中做出。</w:t>
      </w:r>
      <w:r w:rsidR="0087693F">
        <w:rPr>
          <w:rFonts w:hint="eastAsia"/>
        </w:rPr>
        <w:t xml:space="preserve">       </w:t>
      </w:r>
    </w:p>
    <w:p w:rsidR="0003400B" w:rsidRDefault="0003400B" w:rsidP="0003400B">
      <w:pPr>
        <w:autoSpaceDE w:val="0"/>
        <w:autoSpaceDN w:val="0"/>
        <w:adjustRightInd w:val="0"/>
        <w:rPr>
          <w:szCs w:val="21"/>
        </w:rPr>
      </w:pPr>
      <w:r>
        <w:rPr>
          <w:szCs w:val="21"/>
        </w:rPr>
        <w:t>2</w:t>
      </w:r>
      <w:r>
        <w:rPr>
          <w:rFonts w:ascii="宋体" w:cs="宋体" w:hint="eastAsia"/>
          <w:szCs w:val="21"/>
          <w:lang w:val="zh-CN"/>
        </w:rPr>
        <w:t>、必须向法院</w:t>
      </w:r>
      <w:proofErr w:type="gramStart"/>
      <w:r>
        <w:rPr>
          <w:rFonts w:ascii="宋体" w:cs="宋体" w:hint="eastAsia"/>
          <w:szCs w:val="21"/>
          <w:lang w:val="zh-CN"/>
        </w:rPr>
        <w:t>作出</w:t>
      </w:r>
      <w:proofErr w:type="gramEnd"/>
      <w:r>
        <w:rPr>
          <w:rFonts w:ascii="宋体" w:cs="宋体" w:hint="eastAsia"/>
          <w:szCs w:val="21"/>
          <w:lang w:val="zh-CN"/>
        </w:rPr>
        <w:t>。自认是向法院的诉讼行为，必须向法院</w:t>
      </w:r>
      <w:proofErr w:type="gramStart"/>
      <w:r>
        <w:rPr>
          <w:rFonts w:ascii="宋体" w:cs="宋体" w:hint="eastAsia"/>
          <w:szCs w:val="21"/>
          <w:lang w:val="zh-CN"/>
        </w:rPr>
        <w:t>作出</w:t>
      </w:r>
      <w:proofErr w:type="gramEnd"/>
      <w:r>
        <w:rPr>
          <w:rFonts w:ascii="宋体" w:cs="宋体" w:hint="eastAsia"/>
          <w:szCs w:val="21"/>
          <w:lang w:val="zh-CN"/>
        </w:rPr>
        <w:t>，对方当事人不在场也不影响自认效果。</w:t>
      </w:r>
      <w:r w:rsidR="0087693F">
        <w:rPr>
          <w:rFonts w:hint="eastAsia"/>
        </w:rPr>
        <w:t xml:space="preserve">       </w:t>
      </w:r>
    </w:p>
    <w:p w:rsidR="0003400B" w:rsidRDefault="0003400B" w:rsidP="0003400B">
      <w:pPr>
        <w:autoSpaceDE w:val="0"/>
        <w:autoSpaceDN w:val="0"/>
        <w:adjustRightInd w:val="0"/>
        <w:rPr>
          <w:szCs w:val="21"/>
        </w:rPr>
      </w:pPr>
      <w:r>
        <w:rPr>
          <w:szCs w:val="21"/>
        </w:rPr>
        <w:t>3</w:t>
      </w:r>
      <w:r>
        <w:rPr>
          <w:rFonts w:ascii="宋体" w:cs="宋体" w:hint="eastAsia"/>
          <w:szCs w:val="21"/>
          <w:lang w:val="zh-CN"/>
        </w:rPr>
        <w:t>、自认的对象是对方当事人所主张的案件事实。</w:t>
      </w:r>
      <w:r w:rsidR="0087693F">
        <w:rPr>
          <w:rFonts w:hint="eastAsia"/>
        </w:rPr>
        <w:t xml:space="preserve">       </w:t>
      </w:r>
    </w:p>
    <w:p w:rsidR="0003400B" w:rsidRDefault="0003400B" w:rsidP="0003400B">
      <w:pPr>
        <w:autoSpaceDE w:val="0"/>
        <w:autoSpaceDN w:val="0"/>
        <w:adjustRightInd w:val="0"/>
        <w:rPr>
          <w:szCs w:val="21"/>
        </w:rPr>
      </w:pPr>
      <w:r>
        <w:rPr>
          <w:szCs w:val="21"/>
        </w:rPr>
        <w:t>4</w:t>
      </w:r>
      <w:r>
        <w:rPr>
          <w:rFonts w:ascii="宋体" w:cs="宋体" w:hint="eastAsia"/>
          <w:szCs w:val="21"/>
          <w:lang w:val="zh-CN"/>
        </w:rPr>
        <w:t>、自认的形式以明确表示为原则。也允许默示的自认，即对一方当事人陈述的事实，另一方当事人既未表示承认也未否认，经审判人员充分说明并询问后，其仍不明确表示肯定或者否定的，视为对该项事实的承认。这种默示的自认又被称为拟制自认。</w:t>
      </w:r>
      <w:r w:rsidR="0087693F">
        <w:rPr>
          <w:rFonts w:hint="eastAsia"/>
        </w:rPr>
        <w:t xml:space="preserve">       </w:t>
      </w:r>
    </w:p>
    <w:p w:rsidR="0003400B" w:rsidRDefault="0003400B" w:rsidP="0003400B">
      <w:pPr>
        <w:autoSpaceDE w:val="0"/>
        <w:autoSpaceDN w:val="0"/>
        <w:adjustRightInd w:val="0"/>
        <w:rPr>
          <w:szCs w:val="21"/>
        </w:rPr>
      </w:pPr>
      <w:r>
        <w:rPr>
          <w:szCs w:val="21"/>
        </w:rPr>
        <w:t>5</w:t>
      </w:r>
      <w:r>
        <w:rPr>
          <w:rFonts w:ascii="宋体" w:cs="宋体" w:hint="eastAsia"/>
          <w:szCs w:val="21"/>
          <w:lang w:val="zh-CN"/>
        </w:rPr>
        <w:t>、自认事项必须合法。双方当事人没有争议但涉及国家利益、社会公益或他人合法权益的，法院可以责令当事人提交证据。</w:t>
      </w:r>
      <w:r w:rsidR="0087693F">
        <w:rPr>
          <w:rFonts w:hint="eastAsia"/>
        </w:rPr>
        <w:t xml:space="preserve">       </w:t>
      </w:r>
    </w:p>
    <w:p w:rsidR="0003400B" w:rsidRDefault="0003400B" w:rsidP="0003400B">
      <w:pPr>
        <w:autoSpaceDE w:val="0"/>
        <w:autoSpaceDN w:val="0"/>
        <w:adjustRightInd w:val="0"/>
        <w:rPr>
          <w:szCs w:val="21"/>
        </w:rPr>
      </w:pPr>
      <w:r>
        <w:rPr>
          <w:szCs w:val="21"/>
        </w:rPr>
        <w:t>6</w:t>
      </w:r>
      <w:r>
        <w:rPr>
          <w:rFonts w:ascii="宋体" w:cs="宋体" w:hint="eastAsia"/>
          <w:szCs w:val="21"/>
          <w:lang w:val="zh-CN"/>
        </w:rPr>
        <w:t>、</w:t>
      </w:r>
      <w:proofErr w:type="gramStart"/>
      <w:r>
        <w:rPr>
          <w:rFonts w:ascii="宋体" w:cs="宋体" w:hint="eastAsia"/>
          <w:szCs w:val="21"/>
          <w:lang w:val="zh-CN"/>
        </w:rPr>
        <w:t>自认仅</w:t>
      </w:r>
      <w:proofErr w:type="gramEnd"/>
      <w:r>
        <w:rPr>
          <w:rFonts w:ascii="宋体" w:cs="宋体" w:hint="eastAsia"/>
          <w:szCs w:val="21"/>
          <w:lang w:val="zh-CN"/>
        </w:rPr>
        <w:t>适用于有关财产的案件，不适用于身份关系的案件。</w:t>
      </w:r>
      <w:r w:rsidR="0087693F">
        <w:rPr>
          <w:rFonts w:hint="eastAsia"/>
        </w:rPr>
        <w:t xml:space="preserve">       </w:t>
      </w:r>
    </w:p>
    <w:p w:rsidR="0003400B" w:rsidRDefault="0003400B" w:rsidP="0003400B">
      <w:pPr>
        <w:autoSpaceDE w:val="0"/>
        <w:autoSpaceDN w:val="0"/>
        <w:adjustRightInd w:val="0"/>
        <w:rPr>
          <w:szCs w:val="21"/>
        </w:rPr>
      </w:pPr>
      <w:r>
        <w:rPr>
          <w:rFonts w:ascii="宋体" w:cs="宋体" w:hint="eastAsia"/>
          <w:szCs w:val="21"/>
          <w:lang w:val="zh-CN"/>
        </w:rPr>
        <w:t>自认的撤回：</w:t>
      </w:r>
    </w:p>
    <w:p w:rsidR="0003400B" w:rsidRDefault="0003400B" w:rsidP="0003400B">
      <w:pPr>
        <w:autoSpaceDE w:val="0"/>
        <w:autoSpaceDN w:val="0"/>
        <w:adjustRightInd w:val="0"/>
        <w:outlineLvl w:val="0"/>
        <w:rPr>
          <w:szCs w:val="21"/>
        </w:rPr>
      </w:pPr>
      <w:r>
        <w:rPr>
          <w:szCs w:val="21"/>
        </w:rPr>
        <w:t>1</w:t>
      </w:r>
      <w:r>
        <w:rPr>
          <w:rFonts w:ascii="宋体" w:cs="宋体" w:hint="eastAsia"/>
          <w:szCs w:val="21"/>
          <w:lang w:val="zh-CN"/>
        </w:rPr>
        <w:t>、当事人在法庭辩论终结前撤回承认并经对方当事人同意；</w:t>
      </w:r>
      <w:r w:rsidR="0087693F">
        <w:rPr>
          <w:rFonts w:hint="eastAsia"/>
        </w:rPr>
        <w:t xml:space="preserve">       </w:t>
      </w:r>
    </w:p>
    <w:p w:rsidR="0003400B" w:rsidRDefault="0003400B" w:rsidP="0003400B">
      <w:pPr>
        <w:autoSpaceDE w:val="0"/>
        <w:autoSpaceDN w:val="0"/>
        <w:adjustRightInd w:val="0"/>
        <w:rPr>
          <w:szCs w:val="21"/>
        </w:rPr>
      </w:pPr>
      <w:r>
        <w:rPr>
          <w:szCs w:val="21"/>
        </w:rPr>
        <w:t>2</w:t>
      </w:r>
      <w:r>
        <w:rPr>
          <w:rFonts w:ascii="宋体" w:cs="宋体" w:hint="eastAsia"/>
          <w:szCs w:val="21"/>
          <w:lang w:val="zh-CN"/>
        </w:rPr>
        <w:t>、有充分证据证明其承认行为是在受胁迫或者重大误解情况下</w:t>
      </w:r>
      <w:proofErr w:type="gramStart"/>
      <w:r>
        <w:rPr>
          <w:rFonts w:ascii="宋体" w:cs="宋体" w:hint="eastAsia"/>
          <w:szCs w:val="21"/>
          <w:lang w:val="zh-CN"/>
        </w:rPr>
        <w:t>作出</w:t>
      </w:r>
      <w:proofErr w:type="gramEnd"/>
      <w:r>
        <w:rPr>
          <w:rFonts w:ascii="宋体" w:cs="宋体" w:hint="eastAsia"/>
          <w:szCs w:val="21"/>
          <w:lang w:val="zh-CN"/>
        </w:rPr>
        <w:t>且与事实不符的，不能免除对方当事人的举证责任；</w:t>
      </w:r>
      <w:r w:rsidR="0087693F">
        <w:rPr>
          <w:rFonts w:hint="eastAsia"/>
        </w:rPr>
        <w:t xml:space="preserve">       </w:t>
      </w:r>
    </w:p>
    <w:p w:rsidR="0003400B" w:rsidRDefault="0003400B" w:rsidP="0003400B">
      <w:pPr>
        <w:autoSpaceDE w:val="0"/>
        <w:autoSpaceDN w:val="0"/>
        <w:adjustRightInd w:val="0"/>
        <w:rPr>
          <w:szCs w:val="21"/>
        </w:rPr>
      </w:pPr>
      <w:r>
        <w:rPr>
          <w:szCs w:val="21"/>
        </w:rPr>
        <w:t>3</w:t>
      </w:r>
      <w:r>
        <w:rPr>
          <w:rFonts w:ascii="宋体" w:cs="宋体" w:hint="eastAsia"/>
          <w:szCs w:val="21"/>
          <w:lang w:val="zh-CN"/>
        </w:rPr>
        <w:t>、当事人在起诉状、答辩状、陈述及其委托代理人的代理词中承认的对己方不利的事实和认可的证据，人民法院应当予以确认，但当事人反悔并有相反证据足以推翻的除外。</w:t>
      </w:r>
      <w:r w:rsidR="0087693F">
        <w:rPr>
          <w:rFonts w:hint="eastAsia"/>
        </w:rPr>
        <w:t xml:space="preserve">       </w:t>
      </w:r>
    </w:p>
    <w:p w:rsidR="0003400B" w:rsidRPr="00F8233B" w:rsidRDefault="0003400B" w:rsidP="0003400B">
      <w:pPr>
        <w:autoSpaceDE w:val="0"/>
        <w:autoSpaceDN w:val="0"/>
        <w:adjustRightInd w:val="0"/>
        <w:rPr>
          <w:rFonts w:ascii="宋体" w:cs="宋体"/>
          <w:szCs w:val="21"/>
          <w:lang w:val="zh-CN"/>
        </w:rPr>
      </w:pPr>
    </w:p>
    <w:p w:rsidR="0003400B" w:rsidRPr="00F8233B" w:rsidRDefault="0003400B" w:rsidP="0003400B">
      <w:pPr>
        <w:autoSpaceDE w:val="0"/>
        <w:autoSpaceDN w:val="0"/>
        <w:adjustRightInd w:val="0"/>
        <w:rPr>
          <w:rFonts w:ascii="宋体" w:cs="宋体"/>
          <w:szCs w:val="21"/>
          <w:lang w:val="zh-CN"/>
        </w:rPr>
      </w:pPr>
      <w:r w:rsidRPr="002239CD">
        <w:rPr>
          <w:rFonts w:ascii="宋体" w:cs="宋体"/>
          <w:szCs w:val="21"/>
          <w:lang w:val="zh-CN"/>
        </w:rPr>
        <w:t>2</w:t>
      </w:r>
      <w:r>
        <w:rPr>
          <w:rFonts w:ascii="宋体" w:cs="宋体" w:hint="eastAsia"/>
          <w:szCs w:val="21"/>
          <w:lang w:val="zh-CN"/>
        </w:rPr>
        <w:t>、</w:t>
      </w:r>
      <w:r w:rsidRPr="00F8233B">
        <w:rPr>
          <w:rFonts w:ascii="宋体" w:cs="宋体" w:hint="eastAsia"/>
          <w:szCs w:val="21"/>
          <w:lang w:val="zh-CN"/>
        </w:rPr>
        <w:t>回避制度指审判人员和其他有关人员，在法律规定的情况下，退出对案件的审理或与案件有关的诉讼活动的制度。</w:t>
      </w:r>
      <w:r w:rsidR="0087693F">
        <w:rPr>
          <w:rFonts w:hint="eastAsia"/>
        </w:rPr>
        <w:t xml:space="preserve">       </w:t>
      </w:r>
    </w:p>
    <w:p w:rsidR="0003400B" w:rsidRPr="00F8233B" w:rsidRDefault="0003400B" w:rsidP="0003400B">
      <w:pPr>
        <w:autoSpaceDE w:val="0"/>
        <w:autoSpaceDN w:val="0"/>
        <w:adjustRightInd w:val="0"/>
        <w:rPr>
          <w:rFonts w:ascii="宋体" w:cs="宋体"/>
          <w:szCs w:val="21"/>
          <w:lang w:val="zh-CN"/>
        </w:rPr>
      </w:pPr>
      <w:r w:rsidRPr="00F8233B">
        <w:rPr>
          <w:rFonts w:ascii="宋体" w:cs="宋体" w:hint="eastAsia"/>
          <w:szCs w:val="21"/>
          <w:lang w:val="zh-CN"/>
        </w:rPr>
        <w:t>（一）回避的法定原因</w:t>
      </w:r>
    </w:p>
    <w:p w:rsidR="0003400B" w:rsidRPr="00F8233B" w:rsidRDefault="0003400B" w:rsidP="0003400B">
      <w:pPr>
        <w:autoSpaceDE w:val="0"/>
        <w:autoSpaceDN w:val="0"/>
        <w:adjustRightInd w:val="0"/>
        <w:rPr>
          <w:rFonts w:ascii="宋体" w:cs="宋体"/>
          <w:szCs w:val="21"/>
          <w:lang w:val="zh-CN"/>
        </w:rPr>
      </w:pPr>
      <w:r w:rsidRPr="00F8233B">
        <w:rPr>
          <w:rFonts w:ascii="宋体" w:cs="宋体" w:hint="eastAsia"/>
          <w:szCs w:val="21"/>
          <w:lang w:val="zh-CN"/>
        </w:rPr>
        <w:t>回避制度应当在法律规定的情况下适用：1、回避对象是本案当事人或者当事人、诉讼代理人的近亲属。</w:t>
      </w:r>
      <w:r w:rsidR="0087693F">
        <w:rPr>
          <w:rFonts w:hint="eastAsia"/>
        </w:rPr>
        <w:t xml:space="preserve">       </w:t>
      </w:r>
    </w:p>
    <w:p w:rsidR="0003400B" w:rsidRPr="00F8233B" w:rsidRDefault="0003400B" w:rsidP="0003400B">
      <w:pPr>
        <w:autoSpaceDE w:val="0"/>
        <w:autoSpaceDN w:val="0"/>
        <w:adjustRightInd w:val="0"/>
        <w:rPr>
          <w:rFonts w:ascii="宋体" w:cs="宋体"/>
          <w:szCs w:val="21"/>
          <w:lang w:val="zh-CN"/>
        </w:rPr>
      </w:pPr>
      <w:r w:rsidRPr="00F8233B">
        <w:rPr>
          <w:rFonts w:ascii="宋体" w:cs="宋体" w:hint="eastAsia"/>
          <w:szCs w:val="21"/>
          <w:lang w:val="zh-CN"/>
        </w:rPr>
        <w:t>2、回避对象与本案有利害关系。</w:t>
      </w:r>
      <w:r w:rsidR="0087693F">
        <w:rPr>
          <w:rFonts w:hint="eastAsia"/>
        </w:rPr>
        <w:t xml:space="preserve">       </w:t>
      </w:r>
    </w:p>
    <w:p w:rsidR="0003400B" w:rsidRPr="00F8233B" w:rsidRDefault="0003400B" w:rsidP="0003400B">
      <w:pPr>
        <w:autoSpaceDE w:val="0"/>
        <w:autoSpaceDN w:val="0"/>
        <w:adjustRightInd w:val="0"/>
        <w:rPr>
          <w:rFonts w:ascii="宋体" w:cs="宋体"/>
          <w:szCs w:val="21"/>
          <w:lang w:val="zh-CN"/>
        </w:rPr>
      </w:pPr>
      <w:r w:rsidRPr="00F8233B">
        <w:rPr>
          <w:rFonts w:ascii="宋体" w:cs="宋体" w:hint="eastAsia"/>
          <w:szCs w:val="21"/>
          <w:lang w:val="zh-CN"/>
        </w:rPr>
        <w:t>3、回避对象与本案当事人有其他关系，可能影响对案件公正审理的。</w:t>
      </w:r>
      <w:r w:rsidR="0087693F">
        <w:rPr>
          <w:rFonts w:hint="eastAsia"/>
        </w:rPr>
        <w:t xml:space="preserve">       </w:t>
      </w:r>
    </w:p>
    <w:p w:rsidR="0003400B" w:rsidRPr="00F8233B" w:rsidRDefault="0003400B" w:rsidP="0003400B">
      <w:pPr>
        <w:autoSpaceDE w:val="0"/>
        <w:autoSpaceDN w:val="0"/>
        <w:adjustRightInd w:val="0"/>
        <w:rPr>
          <w:rFonts w:ascii="宋体" w:cs="宋体"/>
          <w:szCs w:val="21"/>
          <w:lang w:val="zh-CN"/>
        </w:rPr>
      </w:pPr>
      <w:r w:rsidRPr="00F8233B">
        <w:rPr>
          <w:rFonts w:ascii="宋体" w:cs="宋体" w:hint="eastAsia"/>
          <w:szCs w:val="21"/>
          <w:lang w:val="zh-CN"/>
        </w:rPr>
        <w:lastRenderedPageBreak/>
        <w:t xml:space="preserve">（二）回避的适用对象 </w:t>
      </w:r>
    </w:p>
    <w:p w:rsidR="0003400B" w:rsidRPr="00F8233B" w:rsidRDefault="0003400B" w:rsidP="0003400B">
      <w:pPr>
        <w:autoSpaceDE w:val="0"/>
        <w:autoSpaceDN w:val="0"/>
        <w:adjustRightInd w:val="0"/>
        <w:rPr>
          <w:rFonts w:ascii="宋体" w:cs="宋体"/>
          <w:szCs w:val="21"/>
          <w:lang w:val="zh-CN"/>
        </w:rPr>
      </w:pPr>
      <w:r w:rsidRPr="00F8233B">
        <w:rPr>
          <w:rFonts w:ascii="宋体" w:cs="宋体" w:hint="eastAsia"/>
          <w:szCs w:val="21"/>
          <w:lang w:val="zh-CN"/>
        </w:rPr>
        <w:t>回避制度的适用对象首先是审判人员，包括职业法官（审判员、助理审判员）和非职业法官（陪审员）。其次是其他有关人员，包括书记员、翻译人员、鉴定人、勘验人。</w:t>
      </w:r>
      <w:r>
        <w:rPr>
          <w:rFonts w:hint="eastAsia"/>
        </w:rPr>
        <w:t>（</w:t>
      </w:r>
      <w:r>
        <w:rPr>
          <w:rFonts w:hint="eastAsia"/>
        </w:rPr>
        <w:t>3</w:t>
      </w:r>
      <w:r>
        <w:rPr>
          <w:rFonts w:hint="eastAsia"/>
        </w:rPr>
        <w:t>分）</w:t>
      </w:r>
    </w:p>
    <w:p w:rsidR="0003400B" w:rsidRPr="00F8233B" w:rsidRDefault="0003400B" w:rsidP="0003400B">
      <w:pPr>
        <w:autoSpaceDE w:val="0"/>
        <w:autoSpaceDN w:val="0"/>
        <w:adjustRightInd w:val="0"/>
        <w:rPr>
          <w:rFonts w:ascii="宋体" w:cs="宋体"/>
          <w:szCs w:val="21"/>
          <w:lang w:val="zh-CN"/>
        </w:rPr>
      </w:pPr>
      <w:r w:rsidRPr="00F8233B">
        <w:rPr>
          <w:rFonts w:ascii="宋体" w:cs="宋体" w:hint="eastAsia"/>
          <w:szCs w:val="21"/>
          <w:lang w:val="zh-CN"/>
        </w:rPr>
        <w:t>（三）回避的决定</w:t>
      </w:r>
    </w:p>
    <w:p w:rsidR="0003400B" w:rsidRPr="00F8233B" w:rsidRDefault="0003400B" w:rsidP="0003400B">
      <w:pPr>
        <w:autoSpaceDE w:val="0"/>
        <w:autoSpaceDN w:val="0"/>
        <w:adjustRightInd w:val="0"/>
        <w:rPr>
          <w:rFonts w:ascii="宋体" w:cs="宋体"/>
          <w:szCs w:val="21"/>
          <w:lang w:val="zh-CN"/>
        </w:rPr>
      </w:pPr>
      <w:r w:rsidRPr="00F8233B">
        <w:rPr>
          <w:rFonts w:ascii="宋体" w:cs="宋体" w:hint="eastAsia"/>
          <w:szCs w:val="21"/>
          <w:lang w:val="zh-CN"/>
        </w:rPr>
        <w:t>院长担任审判长时的回避，由审判委员会决</w:t>
      </w:r>
      <w:r>
        <w:rPr>
          <w:rFonts w:ascii="宋体" w:cs="宋体" w:hint="eastAsia"/>
          <w:szCs w:val="21"/>
          <w:lang w:val="zh-CN"/>
        </w:rPr>
        <w:t>定；审判人员的回避，由院长决定；其他人员的回避，由审判长决定。</w:t>
      </w:r>
      <w:r w:rsidR="0087693F">
        <w:rPr>
          <w:rFonts w:hint="eastAsia"/>
        </w:rPr>
        <w:t xml:space="preserve">         </w:t>
      </w:r>
    </w:p>
    <w:p w:rsidR="0003400B" w:rsidRPr="00F8233B" w:rsidRDefault="0003400B" w:rsidP="0003400B">
      <w:pPr>
        <w:autoSpaceDE w:val="0"/>
        <w:autoSpaceDN w:val="0"/>
        <w:adjustRightInd w:val="0"/>
        <w:rPr>
          <w:rFonts w:ascii="宋体" w:cs="宋体"/>
          <w:szCs w:val="21"/>
          <w:lang w:val="zh-CN"/>
        </w:rPr>
      </w:pPr>
      <w:r>
        <w:rPr>
          <w:rFonts w:ascii="宋体" w:cs="宋体" w:hint="eastAsia"/>
          <w:szCs w:val="21"/>
          <w:lang w:val="zh-CN"/>
        </w:rPr>
        <w:t>（</w:t>
      </w:r>
      <w:r w:rsidRPr="00F8233B">
        <w:rPr>
          <w:rFonts w:ascii="宋体" w:cs="宋体" w:hint="eastAsia"/>
          <w:szCs w:val="21"/>
          <w:lang w:val="zh-CN"/>
        </w:rPr>
        <w:t>四</w:t>
      </w:r>
      <w:r>
        <w:rPr>
          <w:rFonts w:ascii="宋体" w:cs="宋体" w:hint="eastAsia"/>
          <w:szCs w:val="21"/>
          <w:lang w:val="zh-CN"/>
        </w:rPr>
        <w:t>）</w:t>
      </w:r>
      <w:r w:rsidRPr="00F8233B">
        <w:rPr>
          <w:rFonts w:ascii="宋体" w:cs="宋体" w:hint="eastAsia"/>
          <w:szCs w:val="21"/>
          <w:lang w:val="zh-CN"/>
        </w:rPr>
        <w:t>违反回避制度的法律后果</w:t>
      </w:r>
    </w:p>
    <w:p w:rsidR="0003400B" w:rsidRPr="00F8233B" w:rsidRDefault="0003400B" w:rsidP="0003400B">
      <w:pPr>
        <w:autoSpaceDE w:val="0"/>
        <w:autoSpaceDN w:val="0"/>
        <w:adjustRightInd w:val="0"/>
        <w:rPr>
          <w:rFonts w:ascii="宋体" w:cs="宋体"/>
          <w:szCs w:val="21"/>
          <w:lang w:val="zh-CN"/>
        </w:rPr>
      </w:pPr>
      <w:r w:rsidRPr="00F8233B">
        <w:rPr>
          <w:rFonts w:ascii="宋体" w:cs="宋体" w:hint="eastAsia"/>
          <w:szCs w:val="21"/>
          <w:lang w:val="zh-CN"/>
        </w:rPr>
        <w:t>1、二审法院裁定发回重审；2、作为对生效判决抗诉和申请再审的事由。</w:t>
      </w:r>
      <w:r w:rsidR="0087693F">
        <w:rPr>
          <w:rFonts w:hint="eastAsia"/>
        </w:rPr>
        <w:t xml:space="preserve">       </w:t>
      </w:r>
    </w:p>
    <w:p w:rsidR="0003400B" w:rsidRPr="00F8233B" w:rsidRDefault="0003400B" w:rsidP="0003400B">
      <w:pPr>
        <w:autoSpaceDE w:val="0"/>
        <w:autoSpaceDN w:val="0"/>
        <w:adjustRightInd w:val="0"/>
        <w:rPr>
          <w:rFonts w:ascii="宋体" w:cs="宋体"/>
          <w:szCs w:val="21"/>
          <w:lang w:val="zh-CN"/>
        </w:rPr>
      </w:pPr>
    </w:p>
    <w:p w:rsidR="0003400B" w:rsidRDefault="00F00E66" w:rsidP="0003400B">
      <w:pPr>
        <w:autoSpaceDE w:val="0"/>
        <w:autoSpaceDN w:val="0"/>
        <w:adjustRightInd w:val="0"/>
        <w:rPr>
          <w:b/>
          <w:bCs/>
          <w:szCs w:val="21"/>
        </w:rPr>
      </w:pPr>
      <w:r>
        <w:rPr>
          <w:rFonts w:ascii="宋体" w:cs="宋体" w:hint="eastAsia"/>
          <w:b/>
          <w:bCs/>
          <w:szCs w:val="21"/>
          <w:lang w:val="zh-CN"/>
        </w:rPr>
        <w:t>四</w:t>
      </w:r>
      <w:r>
        <w:rPr>
          <w:rFonts w:ascii="宋体" w:cs="宋体"/>
          <w:b/>
          <w:bCs/>
          <w:szCs w:val="21"/>
          <w:lang w:val="zh-CN"/>
        </w:rPr>
        <w:t>、</w:t>
      </w:r>
      <w:r w:rsidR="0087693F">
        <w:rPr>
          <w:rFonts w:ascii="宋体" w:cs="宋体" w:hint="eastAsia"/>
          <w:b/>
          <w:bCs/>
          <w:szCs w:val="21"/>
          <w:lang w:val="zh-CN"/>
        </w:rPr>
        <w:t>案例分析</w:t>
      </w:r>
    </w:p>
    <w:p w:rsidR="0003400B" w:rsidRPr="00370293" w:rsidRDefault="0003400B" w:rsidP="0003400B">
      <w:pPr>
        <w:autoSpaceDE w:val="0"/>
        <w:autoSpaceDN w:val="0"/>
        <w:adjustRightInd w:val="0"/>
        <w:ind w:firstLineChars="200" w:firstLine="420"/>
        <w:rPr>
          <w:rFonts w:ascii="宋体" w:cs="宋体"/>
          <w:szCs w:val="21"/>
          <w:lang w:val="zh-CN"/>
        </w:rPr>
      </w:pPr>
      <w:r>
        <w:rPr>
          <w:rFonts w:ascii="宋体" w:cs="宋体" w:hint="eastAsia"/>
          <w:szCs w:val="21"/>
          <w:lang w:val="zh-CN"/>
        </w:rPr>
        <w:t>1、</w:t>
      </w:r>
      <w:r w:rsidRPr="00370293">
        <w:rPr>
          <w:rFonts w:ascii="宋体" w:cs="宋体"/>
          <w:szCs w:val="21"/>
          <w:lang w:val="zh-CN"/>
        </w:rPr>
        <w:t>（1）在这种情况下，市机电公司可以向市机械加工公司财产所在地人民法院提出诉前财产保全申请。</w:t>
      </w:r>
      <w:r w:rsidR="0087693F">
        <w:rPr>
          <w:rFonts w:hint="eastAsia"/>
        </w:rPr>
        <w:t xml:space="preserve">       </w:t>
      </w:r>
      <w:r w:rsidRPr="00370293">
        <w:rPr>
          <w:rFonts w:ascii="宋体" w:cs="宋体"/>
          <w:szCs w:val="21"/>
          <w:lang w:val="zh-CN"/>
        </w:rPr>
        <w:br/>
        <w:t xml:space="preserve">　　（</w:t>
      </w:r>
      <w:r w:rsidRPr="00370293">
        <w:rPr>
          <w:rFonts w:ascii="宋体" w:cs="宋体" w:hint="eastAsia"/>
          <w:szCs w:val="21"/>
          <w:lang w:val="zh-CN"/>
        </w:rPr>
        <w:t>2</w:t>
      </w:r>
      <w:r w:rsidRPr="00370293">
        <w:rPr>
          <w:rFonts w:ascii="宋体" w:cs="宋体"/>
          <w:szCs w:val="21"/>
          <w:lang w:val="zh-CN"/>
        </w:rPr>
        <w:t>）乙区人民法院和甲区人民法院对于本案均有管辖权，因为在本案中，乙区人民法院是被告住所地人民法院，而甲区人民法院则是约定的履行地人民法院，两个人民法院对该案均有管辖权。</w:t>
      </w:r>
      <w:r w:rsidR="0087693F">
        <w:rPr>
          <w:rFonts w:hint="eastAsia"/>
        </w:rPr>
        <w:t xml:space="preserve">       </w:t>
      </w:r>
      <w:r w:rsidRPr="00370293">
        <w:rPr>
          <w:rFonts w:ascii="宋体" w:cs="宋体"/>
          <w:szCs w:val="21"/>
          <w:lang w:val="zh-CN"/>
        </w:rPr>
        <w:t>对于市机电公司的起诉，甲区人民法院应当不予以受理，因为乙区人民法院作为有管辖权的人民法院已经受理该案件，故甲区人民法院不得重复受理案件。</w:t>
      </w:r>
      <w:r w:rsidR="0087693F">
        <w:rPr>
          <w:rFonts w:hint="eastAsia"/>
        </w:rPr>
        <w:t xml:space="preserve">       </w:t>
      </w:r>
      <w:r w:rsidRPr="00370293">
        <w:rPr>
          <w:rFonts w:ascii="宋体" w:cs="宋体"/>
          <w:szCs w:val="21"/>
          <w:lang w:val="zh-CN"/>
        </w:rPr>
        <w:br/>
        <w:t xml:space="preserve">　　（</w:t>
      </w:r>
      <w:r w:rsidRPr="00370293">
        <w:rPr>
          <w:rFonts w:ascii="宋体" w:cs="宋体" w:hint="eastAsia"/>
          <w:szCs w:val="21"/>
          <w:lang w:val="zh-CN"/>
        </w:rPr>
        <w:t>3</w:t>
      </w:r>
      <w:r w:rsidRPr="00370293">
        <w:rPr>
          <w:rFonts w:ascii="宋体" w:cs="宋体"/>
          <w:szCs w:val="21"/>
          <w:lang w:val="zh-CN"/>
        </w:rPr>
        <w:t>）市机械加工公司的这一意见是不正确的。因为本案所涉及合同虽然是加工公司所签订，但企业法人合并的，因合并前的民事活动发生的纠纷，以合并后的企业法人为当事人，故其意见是不正确的。</w:t>
      </w:r>
      <w:r w:rsidR="0087693F">
        <w:rPr>
          <w:rFonts w:hint="eastAsia"/>
        </w:rPr>
        <w:t xml:space="preserve">       </w:t>
      </w:r>
      <w:r w:rsidRPr="00370293">
        <w:rPr>
          <w:rFonts w:ascii="宋体" w:cs="宋体"/>
          <w:szCs w:val="21"/>
          <w:lang w:val="zh-CN"/>
        </w:rPr>
        <w:br/>
        <w:t xml:space="preserve">　　（</w:t>
      </w:r>
      <w:r w:rsidRPr="00370293">
        <w:rPr>
          <w:rFonts w:ascii="宋体" w:cs="宋体" w:hint="eastAsia"/>
          <w:szCs w:val="21"/>
          <w:lang w:val="zh-CN"/>
        </w:rPr>
        <w:t>4</w:t>
      </w:r>
      <w:r w:rsidRPr="00370293">
        <w:rPr>
          <w:rFonts w:ascii="宋体" w:cs="宋体"/>
          <w:szCs w:val="21"/>
          <w:lang w:val="zh-CN"/>
        </w:rPr>
        <w:t>）市机械加工公司提出的在其所应支付设备款中扣除原材料钱30万元的请求能够形成反诉，二审人民法院对于市机械加工公司的这一反诉请求，可以在自愿、合法的基础上进行调解，调解不成的，告知市机械加工公司就反诉部分向有管辖权的人民法院另行起诉。</w:t>
      </w:r>
      <w:r w:rsidR="0087693F">
        <w:rPr>
          <w:rFonts w:hint="eastAsia"/>
        </w:rPr>
        <w:t xml:space="preserve">       </w:t>
      </w:r>
      <w:r w:rsidRPr="00370293">
        <w:rPr>
          <w:rFonts w:ascii="宋体" w:cs="宋体"/>
          <w:szCs w:val="21"/>
          <w:lang w:val="zh-CN"/>
        </w:rPr>
        <w:br/>
      </w:r>
      <w:r w:rsidRPr="00370293">
        <w:rPr>
          <w:rFonts w:ascii="宋体" w:cs="宋体"/>
          <w:szCs w:val="21"/>
          <w:lang w:val="zh-CN"/>
        </w:rPr>
        <w:br/>
        <w:t xml:space="preserve">　</w:t>
      </w:r>
      <w:r w:rsidRPr="00370293">
        <w:rPr>
          <w:rFonts w:ascii="宋体" w:cs="宋体" w:hint="eastAsia"/>
          <w:szCs w:val="21"/>
          <w:lang w:val="zh-CN"/>
        </w:rPr>
        <w:t>2、（1）有独立请求权的第三人，</w:t>
      </w:r>
      <w:r w:rsidR="0087693F">
        <w:rPr>
          <w:rFonts w:ascii="宋体" w:cs="宋体" w:hint="eastAsia"/>
          <w:szCs w:val="21"/>
          <w:lang w:val="zh-CN"/>
        </w:rPr>
        <w:t xml:space="preserve">       </w:t>
      </w:r>
      <w:r w:rsidRPr="00370293">
        <w:rPr>
          <w:rFonts w:ascii="宋体" w:cs="宋体" w:hint="eastAsia"/>
          <w:szCs w:val="21"/>
          <w:lang w:val="zh-CN"/>
        </w:rPr>
        <w:t>因为其对诉讼标的主张独立的权利。</w:t>
      </w:r>
      <w:r w:rsidR="0087693F">
        <w:rPr>
          <w:rFonts w:ascii="宋体" w:cs="宋体" w:hint="eastAsia"/>
          <w:szCs w:val="21"/>
          <w:lang w:val="zh-CN"/>
        </w:rPr>
        <w:t xml:space="preserve">         </w:t>
      </w:r>
    </w:p>
    <w:p w:rsidR="0003400B" w:rsidRPr="00370293" w:rsidRDefault="0003400B" w:rsidP="0003400B">
      <w:pPr>
        <w:autoSpaceDE w:val="0"/>
        <w:autoSpaceDN w:val="0"/>
        <w:adjustRightInd w:val="0"/>
        <w:rPr>
          <w:rFonts w:ascii="宋体" w:cs="宋体"/>
          <w:szCs w:val="21"/>
          <w:lang w:val="zh-CN"/>
        </w:rPr>
      </w:pPr>
      <w:r w:rsidRPr="00370293">
        <w:rPr>
          <w:rFonts w:ascii="宋体" w:cs="宋体" w:hint="eastAsia"/>
          <w:szCs w:val="21"/>
          <w:lang w:val="zh-CN"/>
        </w:rPr>
        <w:t>（2）应该，</w:t>
      </w:r>
      <w:r w:rsidR="0087693F">
        <w:rPr>
          <w:rFonts w:ascii="宋体" w:cs="宋体" w:hint="eastAsia"/>
          <w:szCs w:val="21"/>
          <w:lang w:val="zh-CN"/>
        </w:rPr>
        <w:t xml:space="preserve">       </w:t>
      </w:r>
      <w:r w:rsidRPr="00370293">
        <w:rPr>
          <w:rFonts w:ascii="宋体" w:cs="宋体" w:hint="eastAsia"/>
          <w:szCs w:val="21"/>
          <w:lang w:val="zh-CN"/>
        </w:rPr>
        <w:t>无独立请求权的第三人。</w:t>
      </w:r>
      <w:r w:rsidR="0087693F">
        <w:rPr>
          <w:rFonts w:ascii="宋体" w:cs="宋体" w:hint="eastAsia"/>
          <w:szCs w:val="21"/>
          <w:lang w:val="zh-CN"/>
        </w:rPr>
        <w:t xml:space="preserve">       </w:t>
      </w:r>
    </w:p>
    <w:p w:rsidR="0003400B" w:rsidRPr="00370293" w:rsidRDefault="0003400B" w:rsidP="0003400B">
      <w:pPr>
        <w:rPr>
          <w:rFonts w:ascii="宋体" w:cs="宋体"/>
          <w:szCs w:val="21"/>
          <w:lang w:val="zh-CN"/>
        </w:rPr>
      </w:pPr>
    </w:p>
    <w:p w:rsidR="0003400B" w:rsidRDefault="0003400B" w:rsidP="0003400B"/>
    <w:p w:rsidR="00E33D86" w:rsidRDefault="00E33D86" w:rsidP="0003400B"/>
    <w:p w:rsidR="00E33D86" w:rsidRDefault="00E33D86" w:rsidP="0003400B"/>
    <w:p w:rsidR="00E33D86" w:rsidRDefault="00E33D86" w:rsidP="0003400B"/>
    <w:p w:rsidR="00E33D86" w:rsidRDefault="00E33D86" w:rsidP="0003400B"/>
    <w:p w:rsidR="00E33D86" w:rsidRDefault="00E33D86" w:rsidP="0003400B"/>
    <w:p w:rsidR="00E33D86" w:rsidRDefault="00E33D86" w:rsidP="0003400B"/>
    <w:p w:rsidR="00E33D86" w:rsidRDefault="00E33D86" w:rsidP="0003400B"/>
    <w:p w:rsidR="00E33D86" w:rsidRDefault="00E33D86" w:rsidP="0003400B"/>
    <w:p w:rsidR="00E33D86" w:rsidRDefault="00E33D86" w:rsidP="0003400B"/>
    <w:p w:rsidR="00E33D86" w:rsidRDefault="00E33D86" w:rsidP="0003400B"/>
    <w:p w:rsidR="00E33D86" w:rsidRDefault="00E33D86" w:rsidP="0003400B"/>
    <w:p w:rsidR="00E33D86" w:rsidRDefault="00E33D86" w:rsidP="0003400B"/>
    <w:p w:rsidR="00E33D86" w:rsidRDefault="00E33D86" w:rsidP="0003400B"/>
    <w:p w:rsidR="00E33D86" w:rsidRDefault="00E33D86" w:rsidP="0003400B"/>
    <w:p w:rsidR="0087693F" w:rsidRDefault="0087693F" w:rsidP="0003400B"/>
    <w:p w:rsidR="0087693F" w:rsidRDefault="0087693F" w:rsidP="0003400B"/>
    <w:p w:rsidR="00E33D86" w:rsidRDefault="00E33D86" w:rsidP="0003400B"/>
    <w:p w:rsidR="0090535D" w:rsidRPr="00B65D36" w:rsidRDefault="0090535D" w:rsidP="0090535D">
      <w:pPr>
        <w:spacing w:line="540" w:lineRule="exact"/>
        <w:jc w:val="center"/>
        <w:rPr>
          <w:rFonts w:ascii="黑体" w:eastAsia="黑体"/>
          <w:b/>
          <w:bCs/>
          <w:sz w:val="32"/>
          <w:u w:val="single"/>
        </w:rPr>
      </w:pPr>
      <w:r>
        <w:rPr>
          <w:rFonts w:ascii="黑体" w:eastAsia="黑体" w:hint="eastAsia"/>
          <w:b/>
          <w:bCs/>
          <w:sz w:val="32"/>
        </w:rPr>
        <w:lastRenderedPageBreak/>
        <w:t>《</w:t>
      </w:r>
      <w:r>
        <w:rPr>
          <w:rFonts w:ascii="黑体" w:eastAsia="黑体" w:hint="eastAsia"/>
          <w:b/>
          <w:bCs/>
          <w:sz w:val="32"/>
          <w:u w:val="single"/>
        </w:rPr>
        <w:t>民事诉讼法</w:t>
      </w:r>
      <w:r>
        <w:rPr>
          <w:rFonts w:ascii="黑体" w:eastAsia="黑体" w:hint="eastAsia"/>
          <w:b/>
          <w:bCs/>
          <w:sz w:val="32"/>
        </w:rPr>
        <w:t xml:space="preserve">》   </w:t>
      </w:r>
      <w:r>
        <w:rPr>
          <w:rFonts w:ascii="黑体" w:eastAsia="黑体" w:hint="eastAsia"/>
          <w:b/>
          <w:bCs/>
          <w:sz w:val="32"/>
          <w:u w:val="single"/>
        </w:rPr>
        <w:t>复习资料2</w:t>
      </w:r>
    </w:p>
    <w:p w:rsidR="0003400B" w:rsidRDefault="00F00E66" w:rsidP="0003400B">
      <w:pPr>
        <w:rPr>
          <w:b/>
        </w:rPr>
      </w:pPr>
      <w:r>
        <w:rPr>
          <w:rFonts w:hint="eastAsia"/>
          <w:b/>
        </w:rPr>
        <w:t>一</w:t>
      </w:r>
      <w:r>
        <w:rPr>
          <w:b/>
        </w:rPr>
        <w:t>、</w:t>
      </w:r>
      <w:r w:rsidR="0087693F">
        <w:rPr>
          <w:rFonts w:hint="eastAsia"/>
          <w:b/>
        </w:rPr>
        <w:t>名词解释</w:t>
      </w:r>
    </w:p>
    <w:p w:rsidR="0003400B" w:rsidRDefault="0003400B" w:rsidP="0003400B">
      <w:r w:rsidRPr="00AB6961">
        <w:rPr>
          <w:rFonts w:hint="eastAsia"/>
        </w:rPr>
        <w:t>1</w:t>
      </w:r>
      <w:r w:rsidRPr="00AB6961">
        <w:rPr>
          <w:rFonts w:hint="eastAsia"/>
        </w:rPr>
        <w:t>、合议制度与独任制度</w:t>
      </w:r>
      <w:r>
        <w:rPr>
          <w:rFonts w:hint="eastAsia"/>
        </w:rPr>
        <w:t xml:space="preserve">  </w:t>
      </w:r>
      <w:r w:rsidRPr="00AB6961">
        <w:rPr>
          <w:rFonts w:hint="eastAsia"/>
        </w:rPr>
        <w:t>2</w:t>
      </w:r>
      <w:r w:rsidRPr="00AB6961">
        <w:rPr>
          <w:rFonts w:hint="eastAsia"/>
        </w:rPr>
        <w:t>、主管</w:t>
      </w:r>
      <w:r>
        <w:rPr>
          <w:rFonts w:hint="eastAsia"/>
        </w:rPr>
        <w:t>与管辖</w:t>
      </w:r>
      <w:r>
        <w:rPr>
          <w:rFonts w:hint="eastAsia"/>
        </w:rPr>
        <w:t xml:space="preserve">  3</w:t>
      </w:r>
      <w:r>
        <w:rPr>
          <w:rFonts w:hint="eastAsia"/>
        </w:rPr>
        <w:t>、先予执行</w:t>
      </w:r>
      <w:r>
        <w:rPr>
          <w:rFonts w:hint="eastAsia"/>
        </w:rPr>
        <w:t xml:space="preserve">  4</w:t>
      </w:r>
      <w:r>
        <w:rPr>
          <w:rFonts w:hint="eastAsia"/>
        </w:rPr>
        <w:t>、径行裁判</w:t>
      </w:r>
      <w:r>
        <w:rPr>
          <w:rFonts w:hint="eastAsia"/>
        </w:rPr>
        <w:t xml:space="preserve">  5</w:t>
      </w:r>
      <w:r>
        <w:rPr>
          <w:rFonts w:hint="eastAsia"/>
        </w:rPr>
        <w:t>、缺席判决</w:t>
      </w:r>
    </w:p>
    <w:p w:rsidR="0003400B" w:rsidRPr="002D0002" w:rsidRDefault="00F00E66" w:rsidP="0003400B">
      <w:pPr>
        <w:rPr>
          <w:b/>
        </w:rPr>
      </w:pPr>
      <w:r>
        <w:rPr>
          <w:rFonts w:hint="eastAsia"/>
          <w:b/>
        </w:rPr>
        <w:t>二</w:t>
      </w:r>
      <w:r>
        <w:rPr>
          <w:b/>
        </w:rPr>
        <w:t>、</w:t>
      </w:r>
      <w:r w:rsidR="0003400B" w:rsidRPr="002D0002">
        <w:rPr>
          <w:rFonts w:hint="eastAsia"/>
          <w:b/>
        </w:rPr>
        <w:t>简答题</w:t>
      </w:r>
    </w:p>
    <w:p w:rsidR="0003400B" w:rsidRPr="00B60F26" w:rsidRDefault="0003400B" w:rsidP="0003400B">
      <w:pPr>
        <w:rPr>
          <w:rFonts w:ascii="黑体" w:eastAsia="黑体"/>
          <w:bCs/>
          <w:sz w:val="24"/>
        </w:rPr>
      </w:pPr>
      <w:r>
        <w:rPr>
          <w:rFonts w:hint="eastAsia"/>
        </w:rPr>
        <w:t>1</w:t>
      </w:r>
      <w:r>
        <w:rPr>
          <w:rFonts w:hint="eastAsia"/>
        </w:rPr>
        <w:t>、协议管辖的条件有哪些？</w:t>
      </w:r>
    </w:p>
    <w:p w:rsidR="0003400B" w:rsidRDefault="0003400B" w:rsidP="0003400B">
      <w:r>
        <w:rPr>
          <w:rFonts w:hint="eastAsia"/>
        </w:rPr>
        <w:t>2</w:t>
      </w:r>
      <w:r>
        <w:rPr>
          <w:rFonts w:hint="eastAsia"/>
        </w:rPr>
        <w:t>、起诉的条件有哪些？</w:t>
      </w:r>
    </w:p>
    <w:p w:rsidR="0003400B" w:rsidRDefault="0003400B" w:rsidP="0003400B">
      <w:r>
        <w:rPr>
          <w:rFonts w:hint="eastAsia"/>
        </w:rPr>
        <w:t>3</w:t>
      </w:r>
      <w:r>
        <w:rPr>
          <w:rFonts w:hint="eastAsia"/>
        </w:rPr>
        <w:t>、试述诉的种类。</w:t>
      </w:r>
    </w:p>
    <w:p w:rsidR="0003400B" w:rsidRDefault="0003400B" w:rsidP="0003400B">
      <w:r>
        <w:rPr>
          <w:rFonts w:hint="eastAsia"/>
        </w:rPr>
        <w:t>4</w:t>
      </w:r>
      <w:r>
        <w:rPr>
          <w:rFonts w:hint="eastAsia"/>
        </w:rPr>
        <w:t>、二审人民法院对不服一审判决的上诉案件可以做出哪些裁判？其适用情形分别是什么？</w:t>
      </w:r>
    </w:p>
    <w:p w:rsidR="0003400B" w:rsidRDefault="0003400B" w:rsidP="0003400B">
      <w:r>
        <w:rPr>
          <w:rFonts w:hint="eastAsia"/>
        </w:rPr>
        <w:t>5</w:t>
      </w:r>
      <w:r>
        <w:rPr>
          <w:rFonts w:hint="eastAsia"/>
        </w:rPr>
        <w:t>、诉讼终结的适用情形有哪些？</w:t>
      </w:r>
    </w:p>
    <w:p w:rsidR="0003400B" w:rsidRDefault="00F00E66" w:rsidP="0003400B">
      <w:pPr>
        <w:rPr>
          <w:b/>
        </w:rPr>
      </w:pPr>
      <w:r>
        <w:rPr>
          <w:rFonts w:hint="eastAsia"/>
          <w:b/>
        </w:rPr>
        <w:t>三</w:t>
      </w:r>
      <w:r>
        <w:rPr>
          <w:b/>
        </w:rPr>
        <w:t>、</w:t>
      </w:r>
      <w:r w:rsidR="0003400B">
        <w:rPr>
          <w:rFonts w:hint="eastAsia"/>
          <w:b/>
        </w:rPr>
        <w:t>论述题</w:t>
      </w:r>
    </w:p>
    <w:p w:rsidR="0003400B" w:rsidRDefault="0003400B" w:rsidP="0003400B">
      <w:r w:rsidRPr="005A6E46">
        <w:rPr>
          <w:rFonts w:hint="eastAsia"/>
        </w:rPr>
        <w:t>1</w:t>
      </w:r>
      <w:r w:rsidRPr="005A6E46">
        <w:rPr>
          <w:rFonts w:hint="eastAsia"/>
        </w:rPr>
        <w:t>、</w:t>
      </w:r>
      <w:r>
        <w:rPr>
          <w:rFonts w:hint="eastAsia"/>
        </w:rPr>
        <w:t>论述我国民事诉讼证据的种类。</w:t>
      </w:r>
    </w:p>
    <w:p w:rsidR="0003400B" w:rsidRPr="005A6E46" w:rsidRDefault="0003400B" w:rsidP="0003400B">
      <w:r>
        <w:rPr>
          <w:rFonts w:hint="eastAsia"/>
        </w:rPr>
        <w:t>2</w:t>
      </w:r>
      <w:r>
        <w:rPr>
          <w:rFonts w:hint="eastAsia"/>
        </w:rPr>
        <w:t>、论述人民检察院依法提起抗诉。</w:t>
      </w:r>
    </w:p>
    <w:p w:rsidR="0003400B" w:rsidRDefault="00F00E66" w:rsidP="0003400B">
      <w:pPr>
        <w:rPr>
          <w:b/>
        </w:rPr>
      </w:pPr>
      <w:r>
        <w:rPr>
          <w:rFonts w:hint="eastAsia"/>
          <w:b/>
        </w:rPr>
        <w:t>四</w:t>
      </w:r>
      <w:r>
        <w:rPr>
          <w:b/>
        </w:rPr>
        <w:t>、</w:t>
      </w:r>
      <w:r w:rsidR="0003400B" w:rsidRPr="002D0002">
        <w:rPr>
          <w:rFonts w:hint="eastAsia"/>
          <w:b/>
        </w:rPr>
        <w:t>案例分析</w:t>
      </w:r>
    </w:p>
    <w:p w:rsidR="0003400B" w:rsidRDefault="0003400B" w:rsidP="0003400B">
      <w:r>
        <w:rPr>
          <w:rFonts w:hint="eastAsia"/>
        </w:rPr>
        <w:t>1</w:t>
      </w:r>
      <w:r>
        <w:rPr>
          <w:rFonts w:hint="eastAsia"/>
        </w:rPr>
        <w:t>、</w:t>
      </w:r>
      <w:r>
        <w:t>甲男与乙女发生离婚纠纷</w:t>
      </w:r>
      <w:r>
        <w:rPr>
          <w:rFonts w:hint="eastAsia"/>
        </w:rPr>
        <w:t>，</w:t>
      </w:r>
      <w:r>
        <w:t>在庭上经法院调解双方达成离婚协议</w:t>
      </w:r>
      <w:r>
        <w:rPr>
          <w:rFonts w:hint="eastAsia"/>
        </w:rPr>
        <w:t>，</w:t>
      </w:r>
      <w:r>
        <w:t>其后法院制作调解书，向甲男和乙女进行送达</w:t>
      </w:r>
      <w:r>
        <w:rPr>
          <w:rFonts w:hint="eastAsia"/>
        </w:rPr>
        <w:t>，</w:t>
      </w:r>
      <w:r>
        <w:t>甲</w:t>
      </w:r>
      <w:proofErr w:type="gramStart"/>
      <w:r>
        <w:t>男接受</w:t>
      </w:r>
      <w:proofErr w:type="gramEnd"/>
      <w:r>
        <w:t>了送达并签字。</w:t>
      </w:r>
      <w:r>
        <w:t xml:space="preserve"> </w:t>
      </w:r>
      <w:r>
        <w:t>问：</w:t>
      </w:r>
      <w:r>
        <w:t xml:space="preserve"> </w:t>
      </w:r>
    </w:p>
    <w:p w:rsidR="0003400B" w:rsidRDefault="0003400B" w:rsidP="0003400B">
      <w:r>
        <w:t xml:space="preserve">(1) </w:t>
      </w:r>
      <w:r>
        <w:t>如乙女不在家，法院工作人员是否可交与其同住的甲男签收</w:t>
      </w:r>
      <w:r>
        <w:t xml:space="preserve"> ? </w:t>
      </w:r>
    </w:p>
    <w:p w:rsidR="0003400B" w:rsidRDefault="0003400B" w:rsidP="0003400B">
      <w:r>
        <w:t xml:space="preserve">(2) </w:t>
      </w:r>
      <w:r>
        <w:t>如乙女在家但拒绝签收调解书，法院工作人员邀请乙女所在街道的居委会主任到场，说明情况，在送达回证上记明拒收事由和日期</w:t>
      </w:r>
      <w:r>
        <w:rPr>
          <w:rFonts w:hint="eastAsia"/>
        </w:rPr>
        <w:t>，</w:t>
      </w:r>
      <w:r>
        <w:t>由送达人、居委会主任签名</w:t>
      </w:r>
      <w:r>
        <w:rPr>
          <w:rFonts w:hint="eastAsia"/>
        </w:rPr>
        <w:t>。</w:t>
      </w:r>
      <w:r>
        <w:t>将调解书留在乙女家中，</w:t>
      </w:r>
      <w:r>
        <w:rPr>
          <w:rFonts w:hint="eastAsia"/>
        </w:rPr>
        <w:t>视</w:t>
      </w:r>
      <w:r>
        <w:t>为送达。问：该调解书的效力如何</w:t>
      </w:r>
      <w:r>
        <w:t xml:space="preserve"> ? </w:t>
      </w:r>
      <w:r>
        <w:rPr>
          <w:rFonts w:hint="eastAsia"/>
        </w:rPr>
        <w:t>为什么？</w:t>
      </w:r>
    </w:p>
    <w:p w:rsidR="0003400B" w:rsidRDefault="0003400B" w:rsidP="0003400B">
      <w:r>
        <w:rPr>
          <w:rFonts w:hint="eastAsia"/>
        </w:rPr>
        <w:t>2</w:t>
      </w:r>
      <w:r>
        <w:rPr>
          <w:rFonts w:hint="eastAsia"/>
        </w:rPr>
        <w:t>、</w:t>
      </w:r>
      <w:r>
        <w:t>1996</w:t>
      </w:r>
      <w:r>
        <w:t>年</w:t>
      </w:r>
      <w:r>
        <w:t>11</w:t>
      </w:r>
      <w:r>
        <w:t>月</w:t>
      </w:r>
      <w:proofErr w:type="gramStart"/>
      <w:r>
        <w:t>章辉向李永借</w:t>
      </w:r>
      <w:proofErr w:type="gramEnd"/>
      <w:r>
        <w:t>了</w:t>
      </w:r>
      <w:r>
        <w:t>2000</w:t>
      </w:r>
      <w:r>
        <w:t>元钱。</w:t>
      </w:r>
      <w:r>
        <w:t>2003</w:t>
      </w:r>
      <w:r>
        <w:t>年</w:t>
      </w:r>
      <w:r>
        <w:t>5</w:t>
      </w:r>
      <w:r>
        <w:t>月李永因</w:t>
      </w:r>
      <w:proofErr w:type="gramStart"/>
      <w:r>
        <w:t>章辉拒绝</w:t>
      </w:r>
      <w:proofErr w:type="gramEnd"/>
      <w:r>
        <w:t>还钱而起诉到法院。法院审查了李永的起诉材料，认为已经过了诉讼时效，便裁定</w:t>
      </w:r>
      <w:r>
        <w:rPr>
          <w:rFonts w:hint="eastAsia"/>
        </w:rPr>
        <w:t>不予受理</w:t>
      </w:r>
      <w:r>
        <w:t>。</w:t>
      </w:r>
      <w:r>
        <w:t xml:space="preserve"> </w:t>
      </w:r>
    </w:p>
    <w:p w:rsidR="0003400B" w:rsidRDefault="0003400B" w:rsidP="0003400B">
      <w:r>
        <w:t>问：法院的做法是否符合法定程序</w:t>
      </w:r>
      <w:r>
        <w:t>?</w:t>
      </w:r>
      <w:r>
        <w:t>为什么</w:t>
      </w:r>
      <w:r>
        <w:t>?</w:t>
      </w:r>
    </w:p>
    <w:p w:rsidR="0003400B" w:rsidRPr="00F2465B" w:rsidRDefault="0003400B" w:rsidP="0003400B">
      <w:pPr>
        <w:pStyle w:val="a3"/>
        <w:adjustRightInd w:val="0"/>
        <w:snapToGrid w:val="0"/>
        <w:spacing w:before="0" w:beforeAutospacing="0" w:after="0" w:afterAutospacing="0" w:line="460" w:lineRule="exact"/>
      </w:pPr>
    </w:p>
    <w:p w:rsidR="0003400B" w:rsidRPr="002D0002" w:rsidRDefault="0003400B" w:rsidP="0003400B">
      <w:pPr>
        <w:jc w:val="center"/>
        <w:rPr>
          <w:b/>
        </w:rPr>
      </w:pPr>
      <w:r>
        <w:rPr>
          <w:rFonts w:hint="eastAsia"/>
          <w:b/>
        </w:rPr>
        <w:t>答案</w:t>
      </w:r>
    </w:p>
    <w:p w:rsidR="0003400B" w:rsidRDefault="00F00E66" w:rsidP="0003400B">
      <w:pPr>
        <w:rPr>
          <w:b/>
        </w:rPr>
      </w:pPr>
      <w:r>
        <w:rPr>
          <w:rFonts w:hint="eastAsia"/>
          <w:b/>
        </w:rPr>
        <w:t>一</w:t>
      </w:r>
      <w:r>
        <w:rPr>
          <w:b/>
        </w:rPr>
        <w:t>、</w:t>
      </w:r>
      <w:r w:rsidR="0087693F">
        <w:rPr>
          <w:rFonts w:hint="eastAsia"/>
          <w:b/>
        </w:rPr>
        <w:t>名词解释</w:t>
      </w:r>
    </w:p>
    <w:p w:rsidR="0003400B" w:rsidRPr="005F6FB1" w:rsidRDefault="0003400B" w:rsidP="0003400B">
      <w:pPr>
        <w:spacing w:line="0" w:lineRule="atLeast"/>
        <w:rPr>
          <w:sz w:val="18"/>
          <w:szCs w:val="18"/>
        </w:rPr>
      </w:pPr>
      <w:r w:rsidRPr="005F6FB1">
        <w:rPr>
          <w:rFonts w:hint="eastAsia"/>
          <w:sz w:val="18"/>
          <w:szCs w:val="18"/>
        </w:rPr>
        <w:t>1</w:t>
      </w:r>
      <w:r w:rsidRPr="005F6FB1">
        <w:rPr>
          <w:rFonts w:hint="eastAsia"/>
          <w:sz w:val="18"/>
          <w:szCs w:val="18"/>
        </w:rPr>
        <w:t>、合议制度与独任制度</w:t>
      </w:r>
    </w:p>
    <w:p w:rsidR="0003400B" w:rsidRPr="005F6FB1" w:rsidRDefault="0003400B" w:rsidP="0003400B">
      <w:pPr>
        <w:tabs>
          <w:tab w:val="left" w:pos="7380"/>
        </w:tabs>
        <w:spacing w:line="0" w:lineRule="atLeast"/>
        <w:rPr>
          <w:rFonts w:ascii="宋体" w:hAnsi="宋体"/>
          <w:sz w:val="18"/>
          <w:szCs w:val="18"/>
        </w:rPr>
      </w:pPr>
      <w:r w:rsidRPr="005F6FB1">
        <w:rPr>
          <w:rFonts w:ascii="宋体" w:hAnsi="宋体" w:hint="eastAsia"/>
          <w:sz w:val="18"/>
          <w:szCs w:val="18"/>
        </w:rPr>
        <w:t>合议制度，是指由三名以上的审判员或审判员与陪审员组成合议庭，代表人民法院行使审判权，对案件进行审理并</w:t>
      </w:r>
      <w:proofErr w:type="gramStart"/>
      <w:r w:rsidRPr="005F6FB1">
        <w:rPr>
          <w:rFonts w:ascii="宋体" w:hAnsi="宋体" w:hint="eastAsia"/>
          <w:sz w:val="18"/>
          <w:szCs w:val="18"/>
        </w:rPr>
        <w:t>作出</w:t>
      </w:r>
      <w:proofErr w:type="gramEnd"/>
      <w:r w:rsidRPr="005F6FB1">
        <w:rPr>
          <w:rFonts w:ascii="宋体" w:hAnsi="宋体" w:hint="eastAsia"/>
          <w:sz w:val="18"/>
          <w:szCs w:val="18"/>
        </w:rPr>
        <w:t>裁判的审判制度。</w:t>
      </w:r>
    </w:p>
    <w:p w:rsidR="0003400B" w:rsidRPr="005F6FB1" w:rsidRDefault="0003400B" w:rsidP="0003400B">
      <w:pPr>
        <w:tabs>
          <w:tab w:val="left" w:pos="7380"/>
        </w:tabs>
        <w:spacing w:line="0" w:lineRule="atLeast"/>
        <w:rPr>
          <w:rFonts w:ascii="宋体" w:hAnsi="宋体"/>
          <w:sz w:val="18"/>
          <w:szCs w:val="18"/>
        </w:rPr>
      </w:pPr>
      <w:r w:rsidRPr="005F6FB1">
        <w:rPr>
          <w:rFonts w:ascii="宋体" w:hAnsi="宋体" w:hint="eastAsia"/>
          <w:sz w:val="18"/>
          <w:szCs w:val="18"/>
        </w:rPr>
        <w:t>独任制度，是指由一名审判员独立负责对案件审理并</w:t>
      </w:r>
      <w:proofErr w:type="gramStart"/>
      <w:r w:rsidRPr="005F6FB1">
        <w:rPr>
          <w:rFonts w:ascii="宋体" w:hAnsi="宋体" w:hint="eastAsia"/>
          <w:sz w:val="18"/>
          <w:szCs w:val="18"/>
        </w:rPr>
        <w:t>作出</w:t>
      </w:r>
      <w:proofErr w:type="gramEnd"/>
      <w:r w:rsidRPr="005F6FB1">
        <w:rPr>
          <w:rFonts w:ascii="宋体" w:hAnsi="宋体" w:hint="eastAsia"/>
          <w:sz w:val="18"/>
          <w:szCs w:val="18"/>
        </w:rPr>
        <w:t>裁判的审判制度。</w:t>
      </w:r>
    </w:p>
    <w:p w:rsidR="0003400B" w:rsidRPr="005F6FB1" w:rsidRDefault="0003400B" w:rsidP="0003400B">
      <w:pPr>
        <w:tabs>
          <w:tab w:val="left" w:pos="7380"/>
        </w:tabs>
        <w:spacing w:line="0" w:lineRule="atLeast"/>
        <w:rPr>
          <w:rFonts w:ascii="宋体" w:hAnsi="宋体"/>
          <w:sz w:val="18"/>
          <w:szCs w:val="18"/>
        </w:rPr>
      </w:pPr>
      <w:r w:rsidRPr="005F6FB1">
        <w:rPr>
          <w:rFonts w:ascii="宋体" w:hAnsi="宋体" w:hint="eastAsia"/>
          <w:sz w:val="18"/>
          <w:szCs w:val="18"/>
        </w:rPr>
        <w:t>2、主管与管辖</w:t>
      </w:r>
    </w:p>
    <w:p w:rsidR="0003400B" w:rsidRPr="005F6FB1" w:rsidRDefault="0003400B" w:rsidP="0003400B">
      <w:pPr>
        <w:tabs>
          <w:tab w:val="left" w:pos="7380"/>
        </w:tabs>
        <w:spacing w:line="0" w:lineRule="atLeast"/>
        <w:rPr>
          <w:rFonts w:ascii="宋体" w:hAnsi="宋体"/>
          <w:sz w:val="18"/>
          <w:szCs w:val="18"/>
        </w:rPr>
      </w:pPr>
      <w:r w:rsidRPr="005F6FB1">
        <w:rPr>
          <w:rFonts w:ascii="宋体" w:hAnsi="宋体" w:hint="eastAsia"/>
          <w:sz w:val="18"/>
          <w:szCs w:val="18"/>
        </w:rPr>
        <w:t>主管，是指人民法院依法受理和审判一定范围内民事纠纷的权限。</w:t>
      </w:r>
    </w:p>
    <w:p w:rsidR="0003400B" w:rsidRPr="005F6FB1" w:rsidRDefault="0003400B" w:rsidP="0003400B">
      <w:pPr>
        <w:tabs>
          <w:tab w:val="left" w:pos="7380"/>
        </w:tabs>
        <w:spacing w:line="0" w:lineRule="atLeast"/>
        <w:rPr>
          <w:rFonts w:ascii="宋体" w:hAnsi="宋体"/>
          <w:sz w:val="18"/>
          <w:szCs w:val="18"/>
        </w:rPr>
      </w:pPr>
      <w:r w:rsidRPr="005F6FB1">
        <w:rPr>
          <w:rFonts w:ascii="宋体" w:hAnsi="宋体" w:hint="eastAsia"/>
          <w:sz w:val="18"/>
          <w:szCs w:val="18"/>
        </w:rPr>
        <w:t>管辖，是指确定各级人民法院之间和同级人民法院之间受理第一审民事案件的分工和权限。</w:t>
      </w:r>
    </w:p>
    <w:p w:rsidR="0003400B" w:rsidRPr="005F6FB1" w:rsidRDefault="0003400B" w:rsidP="0003400B">
      <w:pPr>
        <w:tabs>
          <w:tab w:val="left" w:pos="7380"/>
        </w:tabs>
        <w:spacing w:line="0" w:lineRule="atLeast"/>
        <w:rPr>
          <w:rFonts w:ascii="宋体" w:hAnsi="宋体"/>
          <w:sz w:val="18"/>
          <w:szCs w:val="18"/>
        </w:rPr>
      </w:pPr>
      <w:r w:rsidRPr="005F6FB1">
        <w:rPr>
          <w:rFonts w:ascii="宋体" w:hAnsi="宋体" w:hint="eastAsia"/>
          <w:sz w:val="18"/>
          <w:szCs w:val="18"/>
        </w:rPr>
        <w:t>3、先予执行</w:t>
      </w:r>
    </w:p>
    <w:p w:rsidR="0003400B" w:rsidRPr="005F6FB1" w:rsidRDefault="0003400B" w:rsidP="0003400B">
      <w:pPr>
        <w:tabs>
          <w:tab w:val="left" w:pos="7380"/>
        </w:tabs>
        <w:spacing w:line="0" w:lineRule="atLeast"/>
        <w:rPr>
          <w:rFonts w:ascii="宋体" w:hAnsi="宋体"/>
          <w:sz w:val="18"/>
          <w:szCs w:val="18"/>
        </w:rPr>
      </w:pPr>
      <w:r w:rsidRPr="005F6FB1">
        <w:rPr>
          <w:rFonts w:ascii="宋体" w:hAnsi="宋体"/>
          <w:sz w:val="18"/>
          <w:szCs w:val="18"/>
        </w:rPr>
        <w:t>先予执行</w:t>
      </w:r>
      <w:r w:rsidRPr="005F6FB1">
        <w:rPr>
          <w:rFonts w:ascii="宋体" w:hAnsi="宋体" w:hint="eastAsia"/>
          <w:sz w:val="18"/>
          <w:szCs w:val="18"/>
        </w:rPr>
        <w:t>，</w:t>
      </w:r>
      <w:r w:rsidRPr="005F6FB1">
        <w:rPr>
          <w:rFonts w:ascii="宋体" w:hAnsi="宋体"/>
          <w:sz w:val="18"/>
          <w:szCs w:val="18"/>
        </w:rPr>
        <w:t>是指法院在</w:t>
      </w:r>
      <w:r w:rsidRPr="005F6FB1">
        <w:rPr>
          <w:rFonts w:ascii="宋体" w:hAnsi="宋体" w:hint="eastAsia"/>
          <w:sz w:val="18"/>
          <w:szCs w:val="18"/>
        </w:rPr>
        <w:t>受理案件后</w:t>
      </w:r>
      <w:r w:rsidRPr="005F6FB1">
        <w:rPr>
          <w:rFonts w:ascii="宋体" w:hAnsi="宋体"/>
          <w:sz w:val="18"/>
          <w:szCs w:val="18"/>
        </w:rPr>
        <w:t>作出判决前，为了解决权利人的生活或者生产经营急需，</w:t>
      </w:r>
      <w:r w:rsidRPr="005F6FB1">
        <w:rPr>
          <w:rFonts w:ascii="宋体" w:hAnsi="宋体" w:hint="eastAsia"/>
          <w:sz w:val="18"/>
          <w:szCs w:val="18"/>
        </w:rPr>
        <w:t>或需要立即制止某项行为，而</w:t>
      </w:r>
      <w:r w:rsidRPr="005F6FB1">
        <w:rPr>
          <w:rFonts w:ascii="宋体" w:hAnsi="宋体"/>
          <w:sz w:val="18"/>
          <w:szCs w:val="18"/>
        </w:rPr>
        <w:t xml:space="preserve">裁定义务人履行一定义务的诉讼制度。 </w:t>
      </w:r>
    </w:p>
    <w:p w:rsidR="0003400B" w:rsidRPr="005F6FB1" w:rsidRDefault="0003400B" w:rsidP="0003400B">
      <w:pPr>
        <w:tabs>
          <w:tab w:val="left" w:pos="7380"/>
        </w:tabs>
        <w:spacing w:line="0" w:lineRule="atLeast"/>
        <w:rPr>
          <w:rFonts w:ascii="宋体" w:hAnsi="宋体"/>
          <w:sz w:val="18"/>
          <w:szCs w:val="18"/>
        </w:rPr>
      </w:pPr>
      <w:r w:rsidRPr="005F6FB1">
        <w:rPr>
          <w:rFonts w:ascii="宋体" w:hAnsi="宋体" w:hint="eastAsia"/>
          <w:sz w:val="18"/>
          <w:szCs w:val="18"/>
        </w:rPr>
        <w:t>4、径行裁判</w:t>
      </w:r>
    </w:p>
    <w:p w:rsidR="0003400B" w:rsidRPr="005F6FB1" w:rsidRDefault="0003400B" w:rsidP="0003400B">
      <w:pPr>
        <w:tabs>
          <w:tab w:val="left" w:pos="7380"/>
        </w:tabs>
        <w:spacing w:line="0" w:lineRule="atLeast"/>
        <w:rPr>
          <w:rFonts w:ascii="宋体" w:hAnsi="宋体"/>
          <w:sz w:val="18"/>
          <w:szCs w:val="18"/>
        </w:rPr>
      </w:pPr>
      <w:r w:rsidRPr="005F6FB1">
        <w:rPr>
          <w:rFonts w:ascii="宋体" w:hAnsi="宋体" w:hint="eastAsia"/>
          <w:sz w:val="18"/>
          <w:szCs w:val="18"/>
        </w:rPr>
        <w:t>径行裁判，指第二审人民法院不同时传唤和通知当事人及其他诉讼参与人到庭参加法庭调查、法庭辩论而在经过阅卷和必要的调查之后，直接对案件</w:t>
      </w:r>
      <w:proofErr w:type="gramStart"/>
      <w:r w:rsidRPr="005F6FB1">
        <w:rPr>
          <w:rFonts w:ascii="宋体" w:hAnsi="宋体" w:hint="eastAsia"/>
          <w:sz w:val="18"/>
          <w:szCs w:val="18"/>
        </w:rPr>
        <w:t>作出</w:t>
      </w:r>
      <w:proofErr w:type="gramEnd"/>
      <w:r w:rsidRPr="005F6FB1">
        <w:rPr>
          <w:rFonts w:ascii="宋体" w:hAnsi="宋体" w:hint="eastAsia"/>
          <w:sz w:val="18"/>
          <w:szCs w:val="18"/>
        </w:rPr>
        <w:t>裁判</w:t>
      </w:r>
      <w:r w:rsidRPr="005F6FB1">
        <w:rPr>
          <w:rFonts w:ascii="宋体" w:hAnsi="宋体"/>
          <w:sz w:val="18"/>
          <w:szCs w:val="18"/>
        </w:rPr>
        <w:t>。</w:t>
      </w:r>
    </w:p>
    <w:p w:rsidR="0003400B" w:rsidRPr="005F6FB1" w:rsidRDefault="0003400B" w:rsidP="0003400B">
      <w:pPr>
        <w:tabs>
          <w:tab w:val="left" w:pos="7380"/>
        </w:tabs>
        <w:spacing w:line="0" w:lineRule="atLeast"/>
        <w:rPr>
          <w:rFonts w:ascii="宋体" w:hAnsi="宋体"/>
          <w:sz w:val="18"/>
          <w:szCs w:val="18"/>
        </w:rPr>
      </w:pPr>
      <w:r w:rsidRPr="005F6FB1">
        <w:rPr>
          <w:rFonts w:ascii="宋体" w:hAnsi="宋体" w:hint="eastAsia"/>
          <w:sz w:val="18"/>
          <w:szCs w:val="18"/>
        </w:rPr>
        <w:t>5、缺席判决</w:t>
      </w:r>
    </w:p>
    <w:p w:rsidR="0003400B" w:rsidRPr="005F6FB1" w:rsidRDefault="0003400B" w:rsidP="0003400B">
      <w:pPr>
        <w:tabs>
          <w:tab w:val="left" w:pos="7380"/>
        </w:tabs>
        <w:spacing w:line="0" w:lineRule="atLeast"/>
        <w:rPr>
          <w:rFonts w:ascii="宋体" w:hAnsi="宋体"/>
          <w:sz w:val="18"/>
          <w:szCs w:val="18"/>
        </w:rPr>
      </w:pPr>
      <w:r w:rsidRPr="005F6FB1">
        <w:rPr>
          <w:rFonts w:ascii="宋体" w:hAnsi="宋体"/>
          <w:sz w:val="18"/>
          <w:szCs w:val="18"/>
        </w:rPr>
        <w:t>缺席判决，是相对于对席判决而言的，指人民法院在一方当事人无正当理由拒不参加庭审或未经许可中途退庭的情况下，依法对案件所</w:t>
      </w:r>
      <w:proofErr w:type="gramStart"/>
      <w:r w:rsidRPr="005F6FB1">
        <w:rPr>
          <w:rFonts w:ascii="宋体" w:hAnsi="宋体"/>
          <w:sz w:val="18"/>
          <w:szCs w:val="18"/>
        </w:rPr>
        <w:t>作出</w:t>
      </w:r>
      <w:proofErr w:type="gramEnd"/>
      <w:r w:rsidRPr="005F6FB1">
        <w:rPr>
          <w:rFonts w:ascii="宋体" w:hAnsi="宋体"/>
          <w:sz w:val="18"/>
          <w:szCs w:val="18"/>
        </w:rPr>
        <w:t xml:space="preserve">的判决。 </w:t>
      </w:r>
    </w:p>
    <w:p w:rsidR="0003400B" w:rsidRPr="005F6FB1" w:rsidRDefault="00F00E66" w:rsidP="0003400B">
      <w:pPr>
        <w:spacing w:line="0" w:lineRule="atLeast"/>
        <w:rPr>
          <w:b/>
          <w:sz w:val="18"/>
          <w:szCs w:val="18"/>
        </w:rPr>
      </w:pPr>
      <w:r>
        <w:rPr>
          <w:rFonts w:hint="eastAsia"/>
          <w:b/>
          <w:sz w:val="18"/>
          <w:szCs w:val="18"/>
        </w:rPr>
        <w:t>二</w:t>
      </w:r>
      <w:r>
        <w:rPr>
          <w:b/>
          <w:sz w:val="18"/>
          <w:szCs w:val="18"/>
        </w:rPr>
        <w:t>、</w:t>
      </w:r>
      <w:r w:rsidR="0003400B" w:rsidRPr="005F6FB1">
        <w:rPr>
          <w:rFonts w:hint="eastAsia"/>
          <w:b/>
          <w:sz w:val="18"/>
          <w:szCs w:val="18"/>
        </w:rPr>
        <w:t>简答题</w:t>
      </w:r>
    </w:p>
    <w:p w:rsidR="0003400B" w:rsidRPr="005F6FB1" w:rsidRDefault="0003400B" w:rsidP="0003400B">
      <w:pPr>
        <w:spacing w:line="0" w:lineRule="atLeast"/>
        <w:rPr>
          <w:sz w:val="18"/>
          <w:szCs w:val="18"/>
        </w:rPr>
      </w:pPr>
      <w:r w:rsidRPr="005F6FB1">
        <w:rPr>
          <w:rFonts w:hint="eastAsia"/>
          <w:sz w:val="18"/>
          <w:szCs w:val="18"/>
        </w:rPr>
        <w:t>1</w:t>
      </w:r>
      <w:r w:rsidRPr="005F6FB1">
        <w:rPr>
          <w:rFonts w:hint="eastAsia"/>
          <w:sz w:val="18"/>
          <w:szCs w:val="18"/>
        </w:rPr>
        <w:t>、协议管辖的条件有哪些？</w:t>
      </w:r>
    </w:p>
    <w:p w:rsidR="0003400B" w:rsidRPr="005F6FB1" w:rsidRDefault="0003400B" w:rsidP="0003400B">
      <w:pPr>
        <w:spacing w:line="0" w:lineRule="atLeast"/>
        <w:rPr>
          <w:sz w:val="18"/>
          <w:szCs w:val="18"/>
        </w:rPr>
      </w:pPr>
      <w:r w:rsidRPr="005F6FB1">
        <w:rPr>
          <w:rFonts w:hint="eastAsia"/>
          <w:sz w:val="18"/>
          <w:szCs w:val="18"/>
        </w:rPr>
        <w:t>协议管辖必须符合以下几个条件：</w:t>
      </w:r>
    </w:p>
    <w:p w:rsidR="0003400B" w:rsidRPr="005F6FB1" w:rsidRDefault="0003400B" w:rsidP="0003400B">
      <w:pPr>
        <w:spacing w:line="0" w:lineRule="atLeast"/>
        <w:rPr>
          <w:sz w:val="18"/>
          <w:szCs w:val="18"/>
        </w:rPr>
      </w:pPr>
      <w:r w:rsidRPr="005F6FB1">
        <w:rPr>
          <w:rFonts w:hint="eastAsia"/>
          <w:sz w:val="18"/>
          <w:szCs w:val="18"/>
        </w:rPr>
        <w:t>（</w:t>
      </w:r>
      <w:r w:rsidRPr="005F6FB1">
        <w:rPr>
          <w:rFonts w:hint="eastAsia"/>
          <w:sz w:val="18"/>
          <w:szCs w:val="18"/>
        </w:rPr>
        <w:t>1</w:t>
      </w:r>
      <w:r w:rsidRPr="005F6FB1">
        <w:rPr>
          <w:rFonts w:hint="eastAsia"/>
          <w:sz w:val="18"/>
          <w:szCs w:val="18"/>
        </w:rPr>
        <w:t>）仅限于第一审。（</w:t>
      </w:r>
      <w:r w:rsidRPr="005F6FB1">
        <w:rPr>
          <w:rFonts w:hint="eastAsia"/>
          <w:sz w:val="18"/>
          <w:szCs w:val="18"/>
        </w:rPr>
        <w:t>2</w:t>
      </w:r>
      <w:r w:rsidRPr="005F6FB1">
        <w:rPr>
          <w:rFonts w:hint="eastAsia"/>
          <w:sz w:val="18"/>
          <w:szCs w:val="18"/>
        </w:rPr>
        <w:t>）仅限合同纠纷案件。</w:t>
      </w:r>
      <w:r w:rsidR="0087693F">
        <w:rPr>
          <w:rFonts w:hint="eastAsia"/>
          <w:sz w:val="18"/>
          <w:szCs w:val="18"/>
        </w:rPr>
        <w:t xml:space="preserve">       </w:t>
      </w:r>
    </w:p>
    <w:p w:rsidR="0003400B" w:rsidRPr="005F6FB1" w:rsidRDefault="0003400B" w:rsidP="0003400B">
      <w:pPr>
        <w:spacing w:line="0" w:lineRule="atLeast"/>
        <w:rPr>
          <w:sz w:val="18"/>
          <w:szCs w:val="18"/>
        </w:rPr>
      </w:pPr>
      <w:r w:rsidRPr="005F6FB1">
        <w:rPr>
          <w:rFonts w:hint="eastAsia"/>
          <w:sz w:val="18"/>
          <w:szCs w:val="18"/>
        </w:rPr>
        <w:t>（</w:t>
      </w:r>
      <w:r w:rsidRPr="005F6FB1">
        <w:rPr>
          <w:rFonts w:hint="eastAsia"/>
          <w:sz w:val="18"/>
          <w:szCs w:val="18"/>
        </w:rPr>
        <w:t>3</w:t>
      </w:r>
      <w:r w:rsidRPr="005F6FB1">
        <w:rPr>
          <w:rFonts w:hint="eastAsia"/>
          <w:sz w:val="18"/>
          <w:szCs w:val="18"/>
        </w:rPr>
        <w:t>）合同的双方当事人只能在被告住所地、合同履行地、合同签订地、原告住所地、标的物所在地人民法院中协议选择管辖法院。</w:t>
      </w:r>
      <w:r w:rsidR="0087693F">
        <w:rPr>
          <w:rFonts w:hint="eastAsia"/>
          <w:sz w:val="18"/>
          <w:szCs w:val="18"/>
        </w:rPr>
        <w:t xml:space="preserve">       </w:t>
      </w:r>
    </w:p>
    <w:p w:rsidR="0003400B" w:rsidRPr="005F6FB1" w:rsidRDefault="0003400B" w:rsidP="0003400B">
      <w:pPr>
        <w:spacing w:line="0" w:lineRule="atLeast"/>
        <w:rPr>
          <w:sz w:val="18"/>
          <w:szCs w:val="18"/>
        </w:rPr>
      </w:pPr>
      <w:r w:rsidRPr="005F6FB1">
        <w:rPr>
          <w:rFonts w:hint="eastAsia"/>
          <w:sz w:val="18"/>
          <w:szCs w:val="18"/>
        </w:rPr>
        <w:t>（</w:t>
      </w:r>
      <w:r w:rsidRPr="005F6FB1">
        <w:rPr>
          <w:rFonts w:hint="eastAsia"/>
          <w:sz w:val="18"/>
          <w:szCs w:val="18"/>
        </w:rPr>
        <w:t>4</w:t>
      </w:r>
      <w:r w:rsidRPr="005F6FB1">
        <w:rPr>
          <w:rFonts w:hint="eastAsia"/>
          <w:sz w:val="18"/>
          <w:szCs w:val="18"/>
        </w:rPr>
        <w:t>）合同的双方当事人必须协议选择确定、单一的管辖法院。</w:t>
      </w:r>
      <w:r w:rsidR="0087693F">
        <w:rPr>
          <w:rFonts w:hint="eastAsia"/>
          <w:sz w:val="18"/>
          <w:szCs w:val="18"/>
        </w:rPr>
        <w:t xml:space="preserve">       </w:t>
      </w:r>
    </w:p>
    <w:p w:rsidR="0003400B" w:rsidRPr="005F6FB1" w:rsidRDefault="0003400B" w:rsidP="0003400B">
      <w:pPr>
        <w:spacing w:line="0" w:lineRule="atLeast"/>
        <w:rPr>
          <w:rFonts w:ascii="黑体" w:eastAsia="黑体"/>
          <w:bCs/>
          <w:sz w:val="18"/>
          <w:szCs w:val="18"/>
        </w:rPr>
      </w:pPr>
      <w:r w:rsidRPr="005F6FB1">
        <w:rPr>
          <w:rFonts w:hint="eastAsia"/>
          <w:sz w:val="18"/>
          <w:szCs w:val="18"/>
        </w:rPr>
        <w:t>（</w:t>
      </w:r>
      <w:r w:rsidRPr="005F6FB1">
        <w:rPr>
          <w:rFonts w:hint="eastAsia"/>
          <w:sz w:val="18"/>
          <w:szCs w:val="18"/>
        </w:rPr>
        <w:t>5</w:t>
      </w:r>
      <w:r w:rsidRPr="005F6FB1">
        <w:rPr>
          <w:rFonts w:hint="eastAsia"/>
          <w:sz w:val="18"/>
          <w:szCs w:val="18"/>
        </w:rPr>
        <w:t>）必须采用书面形式协议选择管辖法院。（</w:t>
      </w:r>
      <w:r w:rsidRPr="005F6FB1">
        <w:rPr>
          <w:rFonts w:hint="eastAsia"/>
          <w:sz w:val="18"/>
          <w:szCs w:val="18"/>
        </w:rPr>
        <w:t>6</w:t>
      </w:r>
      <w:r w:rsidRPr="005F6FB1">
        <w:rPr>
          <w:rFonts w:hint="eastAsia"/>
          <w:sz w:val="18"/>
          <w:szCs w:val="18"/>
        </w:rPr>
        <w:t>）协议管辖不得违反民事诉讼法关于级别管辖和专属管辖的</w:t>
      </w:r>
      <w:r w:rsidRPr="005F6FB1">
        <w:rPr>
          <w:rFonts w:hint="eastAsia"/>
          <w:sz w:val="18"/>
          <w:szCs w:val="18"/>
        </w:rPr>
        <w:lastRenderedPageBreak/>
        <w:t>规定。</w:t>
      </w:r>
      <w:r w:rsidR="0087693F">
        <w:rPr>
          <w:rFonts w:hint="eastAsia"/>
          <w:sz w:val="18"/>
          <w:szCs w:val="18"/>
        </w:rPr>
        <w:t xml:space="preserve">       </w:t>
      </w:r>
    </w:p>
    <w:p w:rsidR="0003400B" w:rsidRPr="005F6FB1" w:rsidRDefault="0003400B" w:rsidP="0003400B">
      <w:pPr>
        <w:spacing w:line="0" w:lineRule="atLeast"/>
        <w:rPr>
          <w:sz w:val="18"/>
          <w:szCs w:val="18"/>
        </w:rPr>
      </w:pPr>
    </w:p>
    <w:p w:rsidR="0003400B" w:rsidRPr="005F6FB1" w:rsidRDefault="0003400B" w:rsidP="0003400B">
      <w:pPr>
        <w:spacing w:line="0" w:lineRule="atLeast"/>
        <w:rPr>
          <w:sz w:val="18"/>
          <w:szCs w:val="18"/>
        </w:rPr>
      </w:pPr>
      <w:r w:rsidRPr="005F6FB1">
        <w:rPr>
          <w:rFonts w:hint="eastAsia"/>
          <w:sz w:val="18"/>
          <w:szCs w:val="18"/>
        </w:rPr>
        <w:t>2</w:t>
      </w:r>
      <w:r w:rsidRPr="005F6FB1">
        <w:rPr>
          <w:rFonts w:hint="eastAsia"/>
          <w:sz w:val="18"/>
          <w:szCs w:val="18"/>
        </w:rPr>
        <w:t>、起诉的条件有哪些？</w:t>
      </w:r>
    </w:p>
    <w:p w:rsidR="0003400B" w:rsidRPr="005F6FB1" w:rsidRDefault="0003400B" w:rsidP="0003400B">
      <w:pPr>
        <w:spacing w:line="0" w:lineRule="atLeast"/>
        <w:rPr>
          <w:sz w:val="18"/>
          <w:szCs w:val="18"/>
        </w:rPr>
      </w:pPr>
      <w:r w:rsidRPr="005F6FB1">
        <w:rPr>
          <w:rFonts w:hint="eastAsia"/>
          <w:sz w:val="18"/>
          <w:szCs w:val="18"/>
        </w:rPr>
        <w:t>（</w:t>
      </w:r>
      <w:r w:rsidRPr="005F6FB1">
        <w:rPr>
          <w:sz w:val="18"/>
          <w:szCs w:val="18"/>
        </w:rPr>
        <w:t>1</w:t>
      </w:r>
      <w:r w:rsidRPr="005F6FB1">
        <w:rPr>
          <w:rFonts w:hint="eastAsia"/>
          <w:sz w:val="18"/>
          <w:szCs w:val="18"/>
        </w:rPr>
        <w:t>）</w:t>
      </w:r>
      <w:r w:rsidRPr="005F6FB1">
        <w:rPr>
          <w:sz w:val="18"/>
          <w:szCs w:val="18"/>
        </w:rPr>
        <w:t>原告是与本案有直接利害关系的公民、法人和其他组织。</w:t>
      </w:r>
      <w:r w:rsidR="0087693F">
        <w:rPr>
          <w:rFonts w:hint="eastAsia"/>
          <w:sz w:val="18"/>
          <w:szCs w:val="18"/>
        </w:rPr>
        <w:t xml:space="preserve">       </w:t>
      </w:r>
    </w:p>
    <w:p w:rsidR="0003400B" w:rsidRPr="005F6FB1" w:rsidRDefault="0003400B" w:rsidP="0003400B">
      <w:pPr>
        <w:spacing w:line="0" w:lineRule="atLeast"/>
        <w:rPr>
          <w:sz w:val="18"/>
          <w:szCs w:val="18"/>
        </w:rPr>
      </w:pPr>
      <w:r w:rsidRPr="005F6FB1">
        <w:rPr>
          <w:rFonts w:hint="eastAsia"/>
          <w:sz w:val="18"/>
          <w:szCs w:val="18"/>
        </w:rPr>
        <w:t>（</w:t>
      </w:r>
      <w:r w:rsidRPr="005F6FB1">
        <w:rPr>
          <w:sz w:val="18"/>
          <w:szCs w:val="18"/>
        </w:rPr>
        <w:t>2</w:t>
      </w:r>
      <w:r w:rsidRPr="005F6FB1">
        <w:rPr>
          <w:rFonts w:hint="eastAsia"/>
          <w:sz w:val="18"/>
          <w:szCs w:val="18"/>
        </w:rPr>
        <w:t>）</w:t>
      </w:r>
      <w:r w:rsidRPr="005F6FB1">
        <w:rPr>
          <w:sz w:val="18"/>
          <w:szCs w:val="18"/>
        </w:rPr>
        <w:t>有明确的被告。</w:t>
      </w:r>
      <w:r w:rsidR="0087693F">
        <w:rPr>
          <w:rFonts w:hint="eastAsia"/>
          <w:sz w:val="18"/>
          <w:szCs w:val="18"/>
        </w:rPr>
        <w:t xml:space="preserve">       </w:t>
      </w:r>
    </w:p>
    <w:p w:rsidR="0003400B" w:rsidRPr="005F6FB1" w:rsidRDefault="0003400B" w:rsidP="0003400B">
      <w:pPr>
        <w:spacing w:line="0" w:lineRule="atLeast"/>
        <w:rPr>
          <w:sz w:val="18"/>
          <w:szCs w:val="18"/>
        </w:rPr>
      </w:pPr>
      <w:r w:rsidRPr="005F6FB1">
        <w:rPr>
          <w:rFonts w:hint="eastAsia"/>
          <w:sz w:val="18"/>
          <w:szCs w:val="18"/>
        </w:rPr>
        <w:t>（</w:t>
      </w:r>
      <w:r w:rsidRPr="005F6FB1">
        <w:rPr>
          <w:sz w:val="18"/>
          <w:szCs w:val="18"/>
        </w:rPr>
        <w:t>3</w:t>
      </w:r>
      <w:r w:rsidRPr="005F6FB1">
        <w:rPr>
          <w:rFonts w:hint="eastAsia"/>
          <w:sz w:val="18"/>
          <w:szCs w:val="18"/>
        </w:rPr>
        <w:t>）</w:t>
      </w:r>
      <w:r w:rsidRPr="005F6FB1">
        <w:rPr>
          <w:sz w:val="18"/>
          <w:szCs w:val="18"/>
        </w:rPr>
        <w:t>有具体的诉讼请求和事实、理由。</w:t>
      </w:r>
      <w:r w:rsidR="0087693F">
        <w:rPr>
          <w:rFonts w:hint="eastAsia"/>
          <w:sz w:val="18"/>
          <w:szCs w:val="18"/>
        </w:rPr>
        <w:t xml:space="preserve">       </w:t>
      </w:r>
    </w:p>
    <w:p w:rsidR="0003400B" w:rsidRPr="005F6FB1" w:rsidRDefault="0003400B" w:rsidP="0003400B">
      <w:pPr>
        <w:spacing w:line="0" w:lineRule="atLeast"/>
        <w:rPr>
          <w:sz w:val="18"/>
          <w:szCs w:val="18"/>
        </w:rPr>
      </w:pPr>
      <w:r w:rsidRPr="005F6FB1">
        <w:rPr>
          <w:rFonts w:hint="eastAsia"/>
          <w:sz w:val="18"/>
          <w:szCs w:val="18"/>
        </w:rPr>
        <w:t>（</w:t>
      </w:r>
      <w:r w:rsidRPr="005F6FB1">
        <w:rPr>
          <w:sz w:val="18"/>
          <w:szCs w:val="18"/>
        </w:rPr>
        <w:t>4</w:t>
      </w:r>
      <w:r w:rsidRPr="005F6FB1">
        <w:rPr>
          <w:rFonts w:hint="eastAsia"/>
          <w:sz w:val="18"/>
          <w:szCs w:val="18"/>
        </w:rPr>
        <w:t>）</w:t>
      </w:r>
      <w:r w:rsidRPr="005F6FB1">
        <w:rPr>
          <w:sz w:val="18"/>
          <w:szCs w:val="18"/>
        </w:rPr>
        <w:t>属于人民法院受理民事诉讼的范围</w:t>
      </w:r>
      <w:r w:rsidRPr="005F6FB1">
        <w:rPr>
          <w:rFonts w:hint="eastAsia"/>
          <w:sz w:val="18"/>
          <w:szCs w:val="18"/>
        </w:rPr>
        <w:t>（主管）</w:t>
      </w:r>
      <w:r w:rsidRPr="005F6FB1">
        <w:rPr>
          <w:sz w:val="18"/>
          <w:szCs w:val="18"/>
        </w:rPr>
        <w:t>和受诉人民法院管辖。</w:t>
      </w:r>
      <w:r w:rsidR="0087693F">
        <w:rPr>
          <w:rFonts w:hint="eastAsia"/>
          <w:sz w:val="18"/>
          <w:szCs w:val="18"/>
        </w:rPr>
        <w:t xml:space="preserve">       </w:t>
      </w:r>
    </w:p>
    <w:p w:rsidR="0003400B" w:rsidRPr="005F6FB1" w:rsidRDefault="0003400B" w:rsidP="0003400B">
      <w:pPr>
        <w:spacing w:line="0" w:lineRule="atLeast"/>
        <w:rPr>
          <w:sz w:val="18"/>
          <w:szCs w:val="18"/>
        </w:rPr>
      </w:pPr>
    </w:p>
    <w:p w:rsidR="0003400B" w:rsidRPr="005F6FB1" w:rsidRDefault="0003400B" w:rsidP="0003400B">
      <w:pPr>
        <w:spacing w:line="0" w:lineRule="atLeast"/>
        <w:rPr>
          <w:sz w:val="18"/>
          <w:szCs w:val="18"/>
        </w:rPr>
      </w:pPr>
      <w:r w:rsidRPr="005F6FB1">
        <w:rPr>
          <w:rFonts w:hint="eastAsia"/>
          <w:sz w:val="18"/>
          <w:szCs w:val="18"/>
        </w:rPr>
        <w:t>3</w:t>
      </w:r>
      <w:r w:rsidRPr="005F6FB1">
        <w:rPr>
          <w:rFonts w:hint="eastAsia"/>
          <w:sz w:val="18"/>
          <w:szCs w:val="18"/>
        </w:rPr>
        <w:t>、试述诉的种类。</w:t>
      </w:r>
    </w:p>
    <w:p w:rsidR="0003400B" w:rsidRPr="005F6FB1" w:rsidRDefault="0003400B" w:rsidP="0003400B">
      <w:pPr>
        <w:spacing w:line="0" w:lineRule="atLeast"/>
        <w:rPr>
          <w:sz w:val="18"/>
          <w:szCs w:val="18"/>
        </w:rPr>
      </w:pPr>
      <w:r w:rsidRPr="005F6FB1">
        <w:rPr>
          <w:rFonts w:hint="eastAsia"/>
          <w:sz w:val="18"/>
          <w:szCs w:val="18"/>
        </w:rPr>
        <w:t>以当事人诉讼请求的目的和内容的不同，可</w:t>
      </w:r>
      <w:proofErr w:type="gramStart"/>
      <w:r w:rsidRPr="005F6FB1">
        <w:rPr>
          <w:rFonts w:hint="eastAsia"/>
          <w:sz w:val="18"/>
          <w:szCs w:val="18"/>
        </w:rPr>
        <w:t>将诉分为</w:t>
      </w:r>
      <w:proofErr w:type="gramEnd"/>
      <w:r w:rsidRPr="005F6FB1">
        <w:rPr>
          <w:sz w:val="18"/>
          <w:szCs w:val="18"/>
        </w:rPr>
        <w:t>确认之诉</w:t>
      </w:r>
      <w:r w:rsidRPr="005F6FB1">
        <w:rPr>
          <w:rFonts w:hint="eastAsia"/>
          <w:sz w:val="18"/>
          <w:szCs w:val="18"/>
        </w:rPr>
        <w:t>、</w:t>
      </w:r>
      <w:r w:rsidRPr="005F6FB1">
        <w:rPr>
          <w:sz w:val="18"/>
          <w:szCs w:val="18"/>
        </w:rPr>
        <w:t>给付之诉</w:t>
      </w:r>
      <w:r w:rsidRPr="005F6FB1">
        <w:rPr>
          <w:rFonts w:hint="eastAsia"/>
          <w:sz w:val="18"/>
          <w:szCs w:val="18"/>
        </w:rPr>
        <w:t>、</w:t>
      </w:r>
      <w:r w:rsidRPr="005F6FB1">
        <w:rPr>
          <w:sz w:val="18"/>
          <w:szCs w:val="18"/>
        </w:rPr>
        <w:t>形成之诉</w:t>
      </w:r>
      <w:r w:rsidRPr="005F6FB1">
        <w:rPr>
          <w:rFonts w:hint="eastAsia"/>
          <w:sz w:val="18"/>
          <w:szCs w:val="18"/>
        </w:rPr>
        <w:t>。</w:t>
      </w:r>
      <w:r w:rsidRPr="005F6FB1">
        <w:rPr>
          <w:rFonts w:hint="eastAsia"/>
          <w:sz w:val="18"/>
          <w:szCs w:val="18"/>
        </w:rPr>
        <w:t>(1</w:t>
      </w:r>
      <w:r w:rsidRPr="005F6FB1">
        <w:rPr>
          <w:rFonts w:hint="eastAsia"/>
          <w:sz w:val="18"/>
          <w:szCs w:val="18"/>
        </w:rPr>
        <w:t>分</w:t>
      </w:r>
      <w:r w:rsidRPr="005F6FB1">
        <w:rPr>
          <w:rFonts w:hint="eastAsia"/>
          <w:sz w:val="18"/>
          <w:szCs w:val="18"/>
        </w:rPr>
        <w:t>)</w:t>
      </w:r>
    </w:p>
    <w:p w:rsidR="0003400B" w:rsidRPr="005F6FB1" w:rsidRDefault="0003400B" w:rsidP="0003400B">
      <w:pPr>
        <w:spacing w:line="0" w:lineRule="atLeast"/>
        <w:rPr>
          <w:sz w:val="18"/>
          <w:szCs w:val="18"/>
        </w:rPr>
      </w:pPr>
      <w:r w:rsidRPr="005F6FB1">
        <w:rPr>
          <w:sz w:val="18"/>
          <w:szCs w:val="18"/>
        </w:rPr>
        <w:t>确认之诉，是指原告请求人民法院确认其与被告间存在或不存在某种民事法律关系的诉。</w:t>
      </w:r>
      <w:r w:rsidR="0087693F">
        <w:rPr>
          <w:rFonts w:hint="eastAsia"/>
          <w:sz w:val="18"/>
          <w:szCs w:val="18"/>
        </w:rPr>
        <w:t xml:space="preserve">       </w:t>
      </w:r>
    </w:p>
    <w:p w:rsidR="0003400B" w:rsidRPr="005F6FB1" w:rsidRDefault="0003400B" w:rsidP="0003400B">
      <w:pPr>
        <w:spacing w:line="0" w:lineRule="atLeast"/>
        <w:rPr>
          <w:sz w:val="18"/>
          <w:szCs w:val="18"/>
        </w:rPr>
      </w:pPr>
      <w:r w:rsidRPr="005F6FB1">
        <w:rPr>
          <w:sz w:val="18"/>
          <w:szCs w:val="18"/>
        </w:rPr>
        <w:t>给付之诉，是指当事人请求人民法院判令对方当事人</w:t>
      </w:r>
      <w:r w:rsidRPr="005F6FB1">
        <w:rPr>
          <w:rFonts w:hint="eastAsia"/>
          <w:sz w:val="18"/>
          <w:szCs w:val="18"/>
        </w:rPr>
        <w:t>履行一定义务</w:t>
      </w:r>
      <w:r w:rsidRPr="005F6FB1">
        <w:rPr>
          <w:sz w:val="18"/>
          <w:szCs w:val="18"/>
        </w:rPr>
        <w:t>之诉。</w:t>
      </w:r>
      <w:r w:rsidR="0087693F">
        <w:rPr>
          <w:rFonts w:hint="eastAsia"/>
          <w:sz w:val="18"/>
          <w:szCs w:val="18"/>
        </w:rPr>
        <w:t xml:space="preserve">       </w:t>
      </w:r>
    </w:p>
    <w:p w:rsidR="0003400B" w:rsidRPr="005F6FB1" w:rsidRDefault="0003400B" w:rsidP="0003400B">
      <w:pPr>
        <w:spacing w:line="0" w:lineRule="atLeast"/>
        <w:rPr>
          <w:sz w:val="18"/>
          <w:szCs w:val="18"/>
        </w:rPr>
      </w:pPr>
      <w:r w:rsidRPr="005F6FB1">
        <w:rPr>
          <w:sz w:val="18"/>
          <w:szCs w:val="18"/>
        </w:rPr>
        <w:t>形成之诉，又称为变更之诉，是指当事人请求人民法院改变或消灭其与对方当事人之间现存的民事法律关系的诉。</w:t>
      </w:r>
      <w:r w:rsidR="0087693F">
        <w:rPr>
          <w:rFonts w:hint="eastAsia"/>
          <w:sz w:val="18"/>
          <w:szCs w:val="18"/>
        </w:rPr>
        <w:t xml:space="preserve">       </w:t>
      </w:r>
    </w:p>
    <w:p w:rsidR="0003400B" w:rsidRPr="005F6FB1" w:rsidRDefault="0003400B" w:rsidP="0003400B">
      <w:pPr>
        <w:spacing w:line="0" w:lineRule="atLeast"/>
        <w:rPr>
          <w:sz w:val="18"/>
          <w:szCs w:val="18"/>
        </w:rPr>
      </w:pPr>
    </w:p>
    <w:p w:rsidR="0003400B" w:rsidRPr="005F6FB1" w:rsidRDefault="0003400B" w:rsidP="0003400B">
      <w:pPr>
        <w:spacing w:line="0" w:lineRule="atLeast"/>
        <w:rPr>
          <w:sz w:val="18"/>
          <w:szCs w:val="18"/>
        </w:rPr>
      </w:pPr>
      <w:r w:rsidRPr="005F6FB1">
        <w:rPr>
          <w:rFonts w:hint="eastAsia"/>
          <w:sz w:val="18"/>
          <w:szCs w:val="18"/>
        </w:rPr>
        <w:t>4</w:t>
      </w:r>
      <w:r w:rsidRPr="005F6FB1">
        <w:rPr>
          <w:rFonts w:hint="eastAsia"/>
          <w:sz w:val="18"/>
          <w:szCs w:val="18"/>
        </w:rPr>
        <w:t>、第二审人民法院对不服一审判决的上诉案件可以做出哪些裁判？其适用情形分别是什么？</w:t>
      </w:r>
    </w:p>
    <w:p w:rsidR="0003400B" w:rsidRPr="005F6FB1" w:rsidRDefault="0003400B" w:rsidP="0003400B">
      <w:pPr>
        <w:spacing w:line="0" w:lineRule="atLeast"/>
        <w:rPr>
          <w:sz w:val="18"/>
          <w:szCs w:val="18"/>
        </w:rPr>
      </w:pPr>
      <w:r w:rsidRPr="005F6FB1">
        <w:rPr>
          <w:sz w:val="18"/>
          <w:szCs w:val="18"/>
        </w:rPr>
        <w:t>对第一审判决提起上诉案件的裁判</w:t>
      </w:r>
      <w:r w:rsidRPr="005F6FB1">
        <w:rPr>
          <w:rFonts w:hint="eastAsia"/>
          <w:sz w:val="18"/>
          <w:szCs w:val="18"/>
        </w:rPr>
        <w:t>：</w:t>
      </w:r>
      <w:r w:rsidRPr="005F6FB1">
        <w:rPr>
          <w:sz w:val="18"/>
          <w:szCs w:val="18"/>
        </w:rPr>
        <w:t xml:space="preserve"> </w:t>
      </w:r>
    </w:p>
    <w:p w:rsidR="0003400B" w:rsidRPr="005F6FB1" w:rsidRDefault="0003400B" w:rsidP="0003400B">
      <w:pPr>
        <w:spacing w:line="0" w:lineRule="atLeast"/>
        <w:rPr>
          <w:sz w:val="18"/>
          <w:szCs w:val="18"/>
        </w:rPr>
      </w:pPr>
      <w:r w:rsidRPr="005F6FB1">
        <w:rPr>
          <w:sz w:val="18"/>
          <w:szCs w:val="18"/>
        </w:rPr>
        <w:t>（</w:t>
      </w:r>
      <w:r w:rsidRPr="005F6FB1">
        <w:rPr>
          <w:sz w:val="18"/>
          <w:szCs w:val="18"/>
        </w:rPr>
        <w:t>1</w:t>
      </w:r>
      <w:r w:rsidRPr="005F6FB1">
        <w:rPr>
          <w:sz w:val="18"/>
          <w:szCs w:val="18"/>
        </w:rPr>
        <w:t>）驳回上诉，维持原判。</w:t>
      </w:r>
      <w:r w:rsidRPr="005F6FB1">
        <w:rPr>
          <w:sz w:val="18"/>
          <w:szCs w:val="18"/>
        </w:rPr>
        <w:t xml:space="preserve"> </w:t>
      </w:r>
    </w:p>
    <w:p w:rsidR="0003400B" w:rsidRPr="005F6FB1" w:rsidRDefault="0003400B" w:rsidP="0003400B">
      <w:pPr>
        <w:spacing w:line="0" w:lineRule="atLeast"/>
        <w:rPr>
          <w:sz w:val="18"/>
          <w:szCs w:val="18"/>
        </w:rPr>
      </w:pPr>
      <w:r w:rsidRPr="005F6FB1">
        <w:rPr>
          <w:sz w:val="18"/>
          <w:szCs w:val="18"/>
        </w:rPr>
        <w:t>二审法院经过审理，认为原判决对上诉请求的有关事实认定清楚，适用法律正确的，判决驳回上诉，维持原判。</w:t>
      </w:r>
      <w:r w:rsidR="0087693F">
        <w:rPr>
          <w:rFonts w:hint="eastAsia"/>
          <w:sz w:val="18"/>
          <w:szCs w:val="18"/>
        </w:rPr>
        <w:t xml:space="preserve">       </w:t>
      </w:r>
      <w:r w:rsidRPr="005F6FB1">
        <w:rPr>
          <w:sz w:val="18"/>
          <w:szCs w:val="18"/>
        </w:rPr>
        <w:t xml:space="preserve"> </w:t>
      </w:r>
    </w:p>
    <w:p w:rsidR="0003400B" w:rsidRPr="005F6FB1" w:rsidRDefault="0003400B" w:rsidP="0003400B">
      <w:pPr>
        <w:spacing w:line="0" w:lineRule="atLeast"/>
        <w:rPr>
          <w:sz w:val="18"/>
          <w:szCs w:val="18"/>
        </w:rPr>
      </w:pPr>
      <w:r w:rsidRPr="005F6FB1">
        <w:rPr>
          <w:sz w:val="18"/>
          <w:szCs w:val="18"/>
        </w:rPr>
        <w:t>（</w:t>
      </w:r>
      <w:r w:rsidRPr="005F6FB1">
        <w:rPr>
          <w:sz w:val="18"/>
          <w:szCs w:val="18"/>
        </w:rPr>
        <w:t>2</w:t>
      </w:r>
      <w:r w:rsidRPr="005F6FB1">
        <w:rPr>
          <w:sz w:val="18"/>
          <w:szCs w:val="18"/>
        </w:rPr>
        <w:t>）依法改判。</w:t>
      </w:r>
      <w:r w:rsidRPr="005F6FB1">
        <w:rPr>
          <w:sz w:val="18"/>
          <w:szCs w:val="18"/>
        </w:rPr>
        <w:t xml:space="preserve"> </w:t>
      </w:r>
    </w:p>
    <w:p w:rsidR="0003400B" w:rsidRPr="005F6FB1" w:rsidRDefault="0003400B" w:rsidP="0003400B">
      <w:pPr>
        <w:spacing w:line="0" w:lineRule="atLeast"/>
        <w:rPr>
          <w:sz w:val="18"/>
          <w:szCs w:val="18"/>
        </w:rPr>
      </w:pPr>
      <w:r w:rsidRPr="005F6FB1">
        <w:rPr>
          <w:sz w:val="18"/>
          <w:szCs w:val="18"/>
        </w:rPr>
        <w:t>二审法院经过审理，认为原判决对上诉请求的有关事实认定清楚，但适用法律错误的，二审法院</w:t>
      </w:r>
      <w:r w:rsidRPr="005F6FB1">
        <w:rPr>
          <w:rFonts w:hint="eastAsia"/>
          <w:sz w:val="18"/>
          <w:szCs w:val="18"/>
        </w:rPr>
        <w:t>可</w:t>
      </w:r>
      <w:r w:rsidRPr="005F6FB1">
        <w:rPr>
          <w:sz w:val="18"/>
          <w:szCs w:val="18"/>
        </w:rPr>
        <w:t>依法改判，纠正原判适用法律上的错误。同时，原审判决认定事实错误，或者认定事实不清、证据不足，二审法院也可以在查清事实后依法改判。</w:t>
      </w:r>
      <w:r w:rsidR="0087693F">
        <w:rPr>
          <w:rFonts w:hint="eastAsia"/>
          <w:sz w:val="18"/>
          <w:szCs w:val="18"/>
        </w:rPr>
        <w:t xml:space="preserve">         </w:t>
      </w:r>
    </w:p>
    <w:p w:rsidR="0003400B" w:rsidRPr="005F6FB1" w:rsidRDefault="0003400B" w:rsidP="0003400B">
      <w:pPr>
        <w:spacing w:line="0" w:lineRule="atLeast"/>
        <w:rPr>
          <w:sz w:val="18"/>
          <w:szCs w:val="18"/>
        </w:rPr>
      </w:pPr>
      <w:r w:rsidRPr="005F6FB1">
        <w:rPr>
          <w:sz w:val="18"/>
          <w:szCs w:val="18"/>
        </w:rPr>
        <w:t>（</w:t>
      </w:r>
      <w:r w:rsidRPr="005F6FB1">
        <w:rPr>
          <w:sz w:val="18"/>
          <w:szCs w:val="18"/>
        </w:rPr>
        <w:t>3</w:t>
      </w:r>
      <w:r w:rsidRPr="005F6FB1">
        <w:rPr>
          <w:sz w:val="18"/>
          <w:szCs w:val="18"/>
        </w:rPr>
        <w:t>）</w:t>
      </w:r>
      <w:r w:rsidRPr="005F6FB1">
        <w:rPr>
          <w:rFonts w:hint="eastAsia"/>
          <w:sz w:val="18"/>
          <w:szCs w:val="18"/>
        </w:rPr>
        <w:t>撤销原判，</w:t>
      </w:r>
      <w:r w:rsidRPr="005F6FB1">
        <w:rPr>
          <w:sz w:val="18"/>
          <w:szCs w:val="18"/>
        </w:rPr>
        <w:t>发回重审。</w:t>
      </w:r>
      <w:r w:rsidRPr="005F6FB1">
        <w:rPr>
          <w:sz w:val="18"/>
          <w:szCs w:val="18"/>
        </w:rPr>
        <w:t xml:space="preserve"> </w:t>
      </w:r>
    </w:p>
    <w:p w:rsidR="0003400B" w:rsidRPr="005F6FB1" w:rsidRDefault="0003400B" w:rsidP="0003400B">
      <w:pPr>
        <w:spacing w:line="0" w:lineRule="atLeast"/>
        <w:rPr>
          <w:sz w:val="18"/>
          <w:szCs w:val="18"/>
        </w:rPr>
      </w:pPr>
      <w:r w:rsidRPr="005F6FB1">
        <w:rPr>
          <w:sz w:val="18"/>
          <w:szCs w:val="18"/>
        </w:rPr>
        <w:t>二审法院经过审理，认为原判决违反民事诉讼法规定的程序，可能影响案件正确判决的，可以裁定撤销原判，发回原审人民法院重审。</w:t>
      </w:r>
      <w:r w:rsidR="0087693F">
        <w:rPr>
          <w:rFonts w:hint="eastAsia"/>
          <w:sz w:val="18"/>
          <w:szCs w:val="18"/>
        </w:rPr>
        <w:t xml:space="preserve">       </w:t>
      </w:r>
    </w:p>
    <w:p w:rsidR="0003400B" w:rsidRPr="005F6FB1" w:rsidRDefault="0003400B" w:rsidP="0003400B">
      <w:pPr>
        <w:spacing w:line="0" w:lineRule="atLeast"/>
        <w:rPr>
          <w:sz w:val="18"/>
          <w:szCs w:val="18"/>
        </w:rPr>
      </w:pPr>
    </w:p>
    <w:p w:rsidR="0003400B" w:rsidRPr="005F6FB1" w:rsidRDefault="0003400B" w:rsidP="0003400B">
      <w:pPr>
        <w:spacing w:line="0" w:lineRule="atLeast"/>
        <w:rPr>
          <w:sz w:val="18"/>
          <w:szCs w:val="18"/>
        </w:rPr>
      </w:pPr>
      <w:r w:rsidRPr="005F6FB1">
        <w:rPr>
          <w:rFonts w:hint="eastAsia"/>
          <w:sz w:val="18"/>
          <w:szCs w:val="18"/>
        </w:rPr>
        <w:t>5</w:t>
      </w:r>
      <w:r w:rsidRPr="005F6FB1">
        <w:rPr>
          <w:rFonts w:hint="eastAsia"/>
          <w:sz w:val="18"/>
          <w:szCs w:val="18"/>
        </w:rPr>
        <w:t>、诉讼终结的适用情形有哪些？</w:t>
      </w:r>
    </w:p>
    <w:p w:rsidR="0003400B" w:rsidRPr="005F6FB1" w:rsidRDefault="0003400B" w:rsidP="0003400B">
      <w:pPr>
        <w:spacing w:line="0" w:lineRule="atLeast"/>
        <w:rPr>
          <w:sz w:val="18"/>
          <w:szCs w:val="18"/>
        </w:rPr>
      </w:pPr>
      <w:r w:rsidRPr="005F6FB1">
        <w:rPr>
          <w:sz w:val="18"/>
          <w:szCs w:val="18"/>
        </w:rPr>
        <w:t>（一）原告死亡，没有继承人，或者继承人放弃诉讼权利的；</w:t>
      </w:r>
      <w:r w:rsidR="0087693F">
        <w:rPr>
          <w:rFonts w:hint="eastAsia"/>
          <w:sz w:val="18"/>
          <w:szCs w:val="18"/>
        </w:rPr>
        <w:t xml:space="preserve">       </w:t>
      </w:r>
      <w:r w:rsidRPr="005F6FB1">
        <w:rPr>
          <w:sz w:val="18"/>
          <w:szCs w:val="18"/>
        </w:rPr>
        <w:t xml:space="preserve"> </w:t>
      </w:r>
    </w:p>
    <w:p w:rsidR="0003400B" w:rsidRPr="005F6FB1" w:rsidRDefault="0003400B" w:rsidP="0003400B">
      <w:pPr>
        <w:spacing w:line="0" w:lineRule="atLeast"/>
        <w:rPr>
          <w:sz w:val="18"/>
          <w:szCs w:val="18"/>
        </w:rPr>
      </w:pPr>
      <w:r w:rsidRPr="005F6FB1">
        <w:rPr>
          <w:sz w:val="18"/>
          <w:szCs w:val="18"/>
        </w:rPr>
        <w:t>（二）被告死亡，没有遗产，也没有应当承担义务的人的；</w:t>
      </w:r>
      <w:r w:rsidR="0087693F">
        <w:rPr>
          <w:rFonts w:hint="eastAsia"/>
          <w:sz w:val="18"/>
          <w:szCs w:val="18"/>
        </w:rPr>
        <w:t xml:space="preserve">       </w:t>
      </w:r>
      <w:r w:rsidRPr="005F6FB1">
        <w:rPr>
          <w:sz w:val="18"/>
          <w:szCs w:val="18"/>
        </w:rPr>
        <w:t xml:space="preserve"> </w:t>
      </w:r>
    </w:p>
    <w:p w:rsidR="0003400B" w:rsidRPr="005F6FB1" w:rsidRDefault="0003400B" w:rsidP="0003400B">
      <w:pPr>
        <w:spacing w:line="0" w:lineRule="atLeast"/>
        <w:rPr>
          <w:sz w:val="18"/>
          <w:szCs w:val="18"/>
        </w:rPr>
      </w:pPr>
      <w:r w:rsidRPr="005F6FB1">
        <w:rPr>
          <w:sz w:val="18"/>
          <w:szCs w:val="18"/>
        </w:rPr>
        <w:t>（三）离婚案件一方当事人死亡的；</w:t>
      </w:r>
      <w:r w:rsidR="0087693F">
        <w:rPr>
          <w:rFonts w:hint="eastAsia"/>
          <w:sz w:val="18"/>
          <w:szCs w:val="18"/>
        </w:rPr>
        <w:t xml:space="preserve">       </w:t>
      </w:r>
      <w:r w:rsidRPr="005F6FB1">
        <w:rPr>
          <w:sz w:val="18"/>
          <w:szCs w:val="18"/>
        </w:rPr>
        <w:t xml:space="preserve"> </w:t>
      </w:r>
    </w:p>
    <w:p w:rsidR="0003400B" w:rsidRPr="005F6FB1" w:rsidRDefault="0003400B" w:rsidP="0003400B">
      <w:pPr>
        <w:spacing w:line="0" w:lineRule="atLeast"/>
        <w:rPr>
          <w:sz w:val="18"/>
          <w:szCs w:val="18"/>
        </w:rPr>
      </w:pPr>
      <w:r w:rsidRPr="005F6FB1">
        <w:rPr>
          <w:sz w:val="18"/>
          <w:szCs w:val="18"/>
        </w:rPr>
        <w:t>（四）追索赡养费、扶养费、抚育费以及解除收养关系案件的一方当事人死亡的。</w:t>
      </w:r>
      <w:r w:rsidR="0087693F">
        <w:rPr>
          <w:rFonts w:hint="eastAsia"/>
          <w:sz w:val="18"/>
          <w:szCs w:val="18"/>
        </w:rPr>
        <w:t xml:space="preserve">       </w:t>
      </w:r>
    </w:p>
    <w:p w:rsidR="0003400B" w:rsidRPr="005F6FB1" w:rsidRDefault="0003400B" w:rsidP="0003400B">
      <w:pPr>
        <w:spacing w:line="0" w:lineRule="atLeast"/>
        <w:rPr>
          <w:sz w:val="18"/>
          <w:szCs w:val="18"/>
        </w:rPr>
      </w:pPr>
    </w:p>
    <w:p w:rsidR="0003400B" w:rsidRPr="005F6FB1" w:rsidRDefault="00F00E66" w:rsidP="0003400B">
      <w:pPr>
        <w:spacing w:line="0" w:lineRule="atLeast"/>
        <w:rPr>
          <w:b/>
          <w:sz w:val="18"/>
          <w:szCs w:val="18"/>
        </w:rPr>
      </w:pPr>
      <w:r>
        <w:rPr>
          <w:rFonts w:hint="eastAsia"/>
          <w:b/>
          <w:sz w:val="18"/>
          <w:szCs w:val="18"/>
        </w:rPr>
        <w:t>三</w:t>
      </w:r>
      <w:r>
        <w:rPr>
          <w:b/>
          <w:sz w:val="18"/>
          <w:szCs w:val="18"/>
        </w:rPr>
        <w:t>、</w:t>
      </w:r>
      <w:r w:rsidR="0087693F">
        <w:rPr>
          <w:rFonts w:hint="eastAsia"/>
          <w:b/>
          <w:sz w:val="18"/>
          <w:szCs w:val="18"/>
        </w:rPr>
        <w:t>论述题</w:t>
      </w:r>
    </w:p>
    <w:p w:rsidR="0003400B" w:rsidRPr="005F6FB1" w:rsidRDefault="0003400B" w:rsidP="0003400B">
      <w:pPr>
        <w:spacing w:line="0" w:lineRule="atLeast"/>
        <w:rPr>
          <w:sz w:val="18"/>
          <w:szCs w:val="18"/>
        </w:rPr>
      </w:pPr>
      <w:r w:rsidRPr="005F6FB1">
        <w:rPr>
          <w:rFonts w:hint="eastAsia"/>
          <w:sz w:val="18"/>
          <w:szCs w:val="18"/>
        </w:rPr>
        <w:t>1</w:t>
      </w:r>
      <w:r w:rsidRPr="005F6FB1">
        <w:rPr>
          <w:rFonts w:hint="eastAsia"/>
          <w:sz w:val="18"/>
          <w:szCs w:val="18"/>
        </w:rPr>
        <w:t>、论述我国民事诉讼证据的种类。</w:t>
      </w:r>
    </w:p>
    <w:p w:rsidR="0003400B" w:rsidRPr="005F6FB1" w:rsidRDefault="0003400B" w:rsidP="0003400B">
      <w:pPr>
        <w:spacing w:line="0" w:lineRule="atLeast"/>
        <w:rPr>
          <w:sz w:val="18"/>
          <w:szCs w:val="18"/>
        </w:rPr>
      </w:pPr>
      <w:r w:rsidRPr="005F6FB1">
        <w:rPr>
          <w:sz w:val="18"/>
          <w:szCs w:val="18"/>
        </w:rPr>
        <w:t>根据民事诉讼法律规定的民事诉讼证据的表现形式为标准，我国民事诉讼证据的表现形式可以分为书证、物证、视听资料、证人证言、当事人陈述、鉴定结论、勘验笔录七种。</w:t>
      </w:r>
      <w:r w:rsidR="0087693F">
        <w:rPr>
          <w:rFonts w:hint="eastAsia"/>
          <w:sz w:val="18"/>
          <w:szCs w:val="18"/>
        </w:rPr>
        <w:t xml:space="preserve">       </w:t>
      </w:r>
      <w:r w:rsidRPr="005F6FB1">
        <w:rPr>
          <w:sz w:val="18"/>
          <w:szCs w:val="18"/>
        </w:rPr>
        <w:t xml:space="preserve"> </w:t>
      </w:r>
    </w:p>
    <w:p w:rsidR="0003400B" w:rsidRPr="005F6FB1" w:rsidRDefault="0003400B" w:rsidP="0003400B">
      <w:pPr>
        <w:spacing w:line="0" w:lineRule="atLeast"/>
        <w:rPr>
          <w:sz w:val="18"/>
          <w:szCs w:val="18"/>
        </w:rPr>
      </w:pPr>
      <w:r w:rsidRPr="005F6FB1">
        <w:rPr>
          <w:rFonts w:hint="eastAsia"/>
          <w:sz w:val="18"/>
          <w:szCs w:val="18"/>
        </w:rPr>
        <w:t>（一）</w:t>
      </w:r>
      <w:r w:rsidRPr="005F6FB1">
        <w:rPr>
          <w:sz w:val="18"/>
          <w:szCs w:val="18"/>
        </w:rPr>
        <w:t>书证</w:t>
      </w:r>
      <w:r w:rsidRPr="005F6FB1">
        <w:rPr>
          <w:rFonts w:hint="eastAsia"/>
          <w:sz w:val="18"/>
          <w:szCs w:val="18"/>
        </w:rPr>
        <w:t>是指</w:t>
      </w:r>
      <w:r w:rsidRPr="005F6FB1">
        <w:rPr>
          <w:sz w:val="18"/>
          <w:szCs w:val="18"/>
        </w:rPr>
        <w:t>以文字、符号、图形等所记载的内容或表达的思想来证明案件</w:t>
      </w:r>
      <w:r w:rsidRPr="005F6FB1">
        <w:rPr>
          <w:rFonts w:hint="eastAsia"/>
          <w:sz w:val="18"/>
          <w:szCs w:val="18"/>
        </w:rPr>
        <w:t>事</w:t>
      </w:r>
      <w:r w:rsidRPr="005F6FB1">
        <w:rPr>
          <w:sz w:val="18"/>
          <w:szCs w:val="18"/>
        </w:rPr>
        <w:t>实的证据。</w:t>
      </w:r>
      <w:r w:rsidR="0087693F">
        <w:rPr>
          <w:rFonts w:hint="eastAsia"/>
          <w:sz w:val="18"/>
          <w:szCs w:val="18"/>
        </w:rPr>
        <w:t xml:space="preserve">       </w:t>
      </w:r>
    </w:p>
    <w:p w:rsidR="0003400B" w:rsidRPr="005F6FB1" w:rsidRDefault="0003400B" w:rsidP="0003400B">
      <w:pPr>
        <w:spacing w:line="0" w:lineRule="atLeast"/>
        <w:rPr>
          <w:sz w:val="18"/>
          <w:szCs w:val="18"/>
        </w:rPr>
      </w:pPr>
      <w:r w:rsidRPr="005F6FB1">
        <w:rPr>
          <w:rFonts w:hint="eastAsia"/>
          <w:sz w:val="18"/>
          <w:szCs w:val="18"/>
        </w:rPr>
        <w:t>（二）</w:t>
      </w:r>
      <w:r w:rsidRPr="005F6FB1">
        <w:rPr>
          <w:sz w:val="18"/>
          <w:szCs w:val="18"/>
        </w:rPr>
        <w:t>物证是指以其存在的</w:t>
      </w:r>
      <w:r w:rsidRPr="005F6FB1">
        <w:rPr>
          <w:rFonts w:hint="eastAsia"/>
          <w:sz w:val="18"/>
          <w:szCs w:val="18"/>
        </w:rPr>
        <w:t>外</w:t>
      </w:r>
      <w:r w:rsidRPr="005F6FB1">
        <w:rPr>
          <w:sz w:val="18"/>
          <w:szCs w:val="18"/>
        </w:rPr>
        <w:t>形、质量、</w:t>
      </w:r>
      <w:r w:rsidRPr="005F6FB1">
        <w:rPr>
          <w:rFonts w:hint="eastAsia"/>
          <w:sz w:val="18"/>
          <w:szCs w:val="18"/>
        </w:rPr>
        <w:t>数量、</w:t>
      </w:r>
      <w:r w:rsidRPr="005F6FB1">
        <w:rPr>
          <w:sz w:val="18"/>
          <w:szCs w:val="18"/>
        </w:rPr>
        <w:t>规格、</w:t>
      </w:r>
      <w:r w:rsidRPr="005F6FB1">
        <w:rPr>
          <w:rFonts w:hint="eastAsia"/>
          <w:sz w:val="18"/>
          <w:szCs w:val="18"/>
        </w:rPr>
        <w:t>痕迹及其</w:t>
      </w:r>
      <w:proofErr w:type="gramStart"/>
      <w:r w:rsidRPr="005F6FB1">
        <w:rPr>
          <w:rFonts w:hint="eastAsia"/>
          <w:sz w:val="18"/>
          <w:szCs w:val="18"/>
        </w:rPr>
        <w:t>他特征</w:t>
      </w:r>
      <w:proofErr w:type="gramEnd"/>
      <w:r w:rsidRPr="005F6FB1">
        <w:rPr>
          <w:sz w:val="18"/>
          <w:szCs w:val="18"/>
        </w:rPr>
        <w:t>来证明案件事实的证据。</w:t>
      </w:r>
      <w:r w:rsidR="0087693F">
        <w:rPr>
          <w:rFonts w:hint="eastAsia"/>
          <w:sz w:val="18"/>
          <w:szCs w:val="18"/>
        </w:rPr>
        <w:t xml:space="preserve">       </w:t>
      </w:r>
    </w:p>
    <w:p w:rsidR="0003400B" w:rsidRPr="005F6FB1" w:rsidRDefault="0003400B" w:rsidP="0003400B">
      <w:pPr>
        <w:spacing w:line="0" w:lineRule="atLeast"/>
        <w:rPr>
          <w:sz w:val="18"/>
          <w:szCs w:val="18"/>
        </w:rPr>
      </w:pPr>
      <w:r w:rsidRPr="005F6FB1">
        <w:rPr>
          <w:rFonts w:hint="eastAsia"/>
          <w:sz w:val="18"/>
          <w:szCs w:val="18"/>
        </w:rPr>
        <w:t>（三）</w:t>
      </w:r>
      <w:r w:rsidRPr="005F6FB1">
        <w:rPr>
          <w:sz w:val="18"/>
          <w:szCs w:val="18"/>
        </w:rPr>
        <w:t>视听资料，是指利用录音、录像、电子计算机储存的资料和数据等来证明案件事实的一种证据。</w:t>
      </w:r>
      <w:r w:rsidR="0087693F">
        <w:rPr>
          <w:rFonts w:hint="eastAsia"/>
          <w:sz w:val="18"/>
          <w:szCs w:val="18"/>
        </w:rPr>
        <w:t xml:space="preserve">       </w:t>
      </w:r>
      <w:r w:rsidRPr="005F6FB1">
        <w:rPr>
          <w:rFonts w:hint="eastAsia"/>
          <w:sz w:val="18"/>
          <w:szCs w:val="18"/>
        </w:rPr>
        <w:t xml:space="preserve"> </w:t>
      </w:r>
    </w:p>
    <w:p w:rsidR="0003400B" w:rsidRPr="005F6FB1" w:rsidRDefault="0003400B" w:rsidP="0003400B">
      <w:pPr>
        <w:spacing w:line="0" w:lineRule="atLeast"/>
        <w:rPr>
          <w:sz w:val="18"/>
          <w:szCs w:val="18"/>
        </w:rPr>
      </w:pPr>
      <w:r w:rsidRPr="005F6FB1">
        <w:rPr>
          <w:rFonts w:hint="eastAsia"/>
          <w:sz w:val="18"/>
          <w:szCs w:val="18"/>
        </w:rPr>
        <w:t>（四）</w:t>
      </w:r>
      <w:r w:rsidRPr="005F6FB1">
        <w:rPr>
          <w:sz w:val="18"/>
          <w:szCs w:val="18"/>
        </w:rPr>
        <w:t>证人是指知晓案件事实并应当事人的要求和法院的传唤到法庭作证的人，证人就案件事实向法院所作的陈述称为证人证言。</w:t>
      </w:r>
      <w:r w:rsidR="0087693F">
        <w:rPr>
          <w:rFonts w:hint="eastAsia"/>
          <w:sz w:val="18"/>
          <w:szCs w:val="18"/>
        </w:rPr>
        <w:t xml:space="preserve">       </w:t>
      </w:r>
    </w:p>
    <w:p w:rsidR="0003400B" w:rsidRPr="005F6FB1" w:rsidRDefault="0003400B" w:rsidP="0003400B">
      <w:pPr>
        <w:spacing w:line="0" w:lineRule="atLeast"/>
        <w:rPr>
          <w:sz w:val="18"/>
          <w:szCs w:val="18"/>
        </w:rPr>
      </w:pPr>
      <w:r w:rsidRPr="005F6FB1">
        <w:rPr>
          <w:rFonts w:hint="eastAsia"/>
          <w:sz w:val="18"/>
          <w:szCs w:val="18"/>
        </w:rPr>
        <w:t>（五）</w:t>
      </w:r>
      <w:r w:rsidRPr="005F6FB1">
        <w:rPr>
          <w:sz w:val="18"/>
          <w:szCs w:val="18"/>
        </w:rPr>
        <w:t>当事人陈述是指当事人在诉讼中就与本案有关的事实，向法院所作的陈述。</w:t>
      </w:r>
      <w:r w:rsidR="0087693F">
        <w:rPr>
          <w:rFonts w:hint="eastAsia"/>
          <w:sz w:val="18"/>
          <w:szCs w:val="18"/>
        </w:rPr>
        <w:t xml:space="preserve">       </w:t>
      </w:r>
    </w:p>
    <w:p w:rsidR="0003400B" w:rsidRPr="005F6FB1" w:rsidRDefault="0003400B" w:rsidP="0003400B">
      <w:pPr>
        <w:spacing w:line="0" w:lineRule="atLeast"/>
        <w:rPr>
          <w:sz w:val="18"/>
          <w:szCs w:val="18"/>
        </w:rPr>
      </w:pPr>
      <w:r w:rsidRPr="005F6FB1">
        <w:rPr>
          <w:rFonts w:hint="eastAsia"/>
          <w:sz w:val="18"/>
          <w:szCs w:val="18"/>
        </w:rPr>
        <w:t>（六）</w:t>
      </w:r>
      <w:r w:rsidRPr="005F6FB1">
        <w:rPr>
          <w:sz w:val="18"/>
          <w:szCs w:val="18"/>
        </w:rPr>
        <w:t>鉴定人是指那些接受聘请或指派凭借自己的专门知识对案件中的疑难问题进行</w:t>
      </w:r>
      <w:r w:rsidRPr="005F6FB1">
        <w:rPr>
          <w:rFonts w:hint="eastAsia"/>
          <w:sz w:val="18"/>
          <w:szCs w:val="18"/>
        </w:rPr>
        <w:t>鉴别和判断，并</w:t>
      </w:r>
      <w:r w:rsidRPr="005F6FB1">
        <w:rPr>
          <w:sz w:val="18"/>
          <w:szCs w:val="18"/>
        </w:rPr>
        <w:t>做出具有法律效力结论的人。鉴定人运用专业知识、专门技术对案件中的专门性问题进行分析、鉴别、判断后做出的结论，称为鉴定结论。</w:t>
      </w:r>
      <w:r w:rsidR="0087693F">
        <w:rPr>
          <w:rFonts w:hint="eastAsia"/>
          <w:sz w:val="18"/>
          <w:szCs w:val="18"/>
        </w:rPr>
        <w:t xml:space="preserve">       </w:t>
      </w:r>
    </w:p>
    <w:p w:rsidR="0003400B" w:rsidRPr="005F6FB1" w:rsidRDefault="0003400B" w:rsidP="0003400B">
      <w:pPr>
        <w:spacing w:line="0" w:lineRule="atLeast"/>
        <w:rPr>
          <w:sz w:val="18"/>
          <w:szCs w:val="18"/>
        </w:rPr>
      </w:pPr>
      <w:r w:rsidRPr="005F6FB1">
        <w:rPr>
          <w:rFonts w:hint="eastAsia"/>
          <w:sz w:val="18"/>
          <w:szCs w:val="18"/>
        </w:rPr>
        <w:t>（七）</w:t>
      </w:r>
      <w:r w:rsidRPr="005F6FB1">
        <w:rPr>
          <w:sz w:val="18"/>
          <w:szCs w:val="18"/>
        </w:rPr>
        <w:t>勘验，是指人民法院审判人员，在诉讼过程中，为了查明一定的事实，对与案件争议有关的现场、物品或物体亲自进行或指定有关人员进行</w:t>
      </w:r>
      <w:r w:rsidRPr="005F6FB1">
        <w:rPr>
          <w:rFonts w:hint="eastAsia"/>
          <w:sz w:val="18"/>
          <w:szCs w:val="18"/>
        </w:rPr>
        <w:t>的书面记录，包括记载、</w:t>
      </w:r>
      <w:r w:rsidRPr="005F6FB1">
        <w:rPr>
          <w:sz w:val="18"/>
          <w:szCs w:val="18"/>
        </w:rPr>
        <w:t>查验、拍照、测量的行为。对于查验的情况与结果制成的笔录叫勘验笔录。</w:t>
      </w:r>
      <w:r w:rsidR="0087693F">
        <w:rPr>
          <w:rFonts w:hint="eastAsia"/>
          <w:sz w:val="18"/>
          <w:szCs w:val="18"/>
        </w:rPr>
        <w:t xml:space="preserve">       </w:t>
      </w:r>
    </w:p>
    <w:p w:rsidR="0003400B" w:rsidRPr="005F6FB1" w:rsidRDefault="0003400B" w:rsidP="0003400B">
      <w:pPr>
        <w:spacing w:line="0" w:lineRule="atLeast"/>
        <w:rPr>
          <w:sz w:val="18"/>
          <w:szCs w:val="18"/>
        </w:rPr>
      </w:pPr>
    </w:p>
    <w:p w:rsidR="0003400B" w:rsidRPr="005F6FB1" w:rsidRDefault="0003400B" w:rsidP="0003400B">
      <w:pPr>
        <w:spacing w:line="0" w:lineRule="atLeast"/>
        <w:rPr>
          <w:sz w:val="18"/>
          <w:szCs w:val="18"/>
        </w:rPr>
      </w:pPr>
      <w:r w:rsidRPr="005F6FB1">
        <w:rPr>
          <w:rFonts w:hint="eastAsia"/>
          <w:sz w:val="18"/>
          <w:szCs w:val="18"/>
        </w:rPr>
        <w:t>2</w:t>
      </w:r>
      <w:r w:rsidRPr="005F6FB1">
        <w:rPr>
          <w:rFonts w:hint="eastAsia"/>
          <w:sz w:val="18"/>
          <w:szCs w:val="18"/>
        </w:rPr>
        <w:t>、论述人民检察院依法提起抗诉。</w:t>
      </w:r>
    </w:p>
    <w:p w:rsidR="0003400B" w:rsidRPr="005F6FB1" w:rsidRDefault="0003400B" w:rsidP="0003400B">
      <w:pPr>
        <w:spacing w:line="0" w:lineRule="atLeast"/>
        <w:rPr>
          <w:sz w:val="18"/>
          <w:szCs w:val="18"/>
        </w:rPr>
      </w:pPr>
      <w:r w:rsidRPr="005F6FB1">
        <w:rPr>
          <w:sz w:val="18"/>
          <w:szCs w:val="18"/>
        </w:rPr>
        <w:t>指人民检察院对人民法院已经生效的民事裁判认为确有错误，依法提请人民法院对案件重新审理的诉讼行为。</w:t>
      </w:r>
      <w:r w:rsidR="0087693F">
        <w:rPr>
          <w:rFonts w:hint="eastAsia"/>
          <w:sz w:val="18"/>
          <w:szCs w:val="18"/>
        </w:rPr>
        <w:t xml:space="preserve">       </w:t>
      </w:r>
      <w:r w:rsidRPr="005F6FB1">
        <w:rPr>
          <w:sz w:val="18"/>
          <w:szCs w:val="18"/>
        </w:rPr>
        <w:t>有权提起抗诉的人民检察院只能是最高人民检察院和原审人民法院的上级人民检察院。地方各级人民检察院对同级人民法院</w:t>
      </w:r>
      <w:proofErr w:type="gramStart"/>
      <w:r w:rsidRPr="005F6FB1">
        <w:rPr>
          <w:sz w:val="18"/>
          <w:szCs w:val="18"/>
        </w:rPr>
        <w:t>作出</w:t>
      </w:r>
      <w:proofErr w:type="gramEnd"/>
      <w:r w:rsidRPr="005F6FB1">
        <w:rPr>
          <w:sz w:val="18"/>
          <w:szCs w:val="18"/>
        </w:rPr>
        <w:t>的生效裁判即使发现确有错误，只能请求上级人民检察院按照审判监督程序提出抗诉。</w:t>
      </w:r>
      <w:r w:rsidR="0087693F">
        <w:rPr>
          <w:rFonts w:hint="eastAsia"/>
          <w:sz w:val="18"/>
          <w:szCs w:val="18"/>
        </w:rPr>
        <w:t xml:space="preserve">       </w:t>
      </w:r>
      <w:r w:rsidRPr="005F6FB1">
        <w:rPr>
          <w:rFonts w:hint="eastAsia"/>
          <w:sz w:val="18"/>
          <w:szCs w:val="18"/>
        </w:rPr>
        <w:t>有抗诉权的人民检察院应该向同级法院提起抗诉</w:t>
      </w:r>
      <w:r w:rsidR="0087693F">
        <w:rPr>
          <w:rFonts w:hint="eastAsia"/>
          <w:sz w:val="18"/>
          <w:szCs w:val="18"/>
        </w:rPr>
        <w:t xml:space="preserve">       </w:t>
      </w:r>
      <w:r w:rsidRPr="005F6FB1">
        <w:rPr>
          <w:sz w:val="18"/>
          <w:szCs w:val="18"/>
        </w:rPr>
        <w:t xml:space="preserve"> </w:t>
      </w:r>
    </w:p>
    <w:p w:rsidR="0003400B" w:rsidRPr="005F6FB1" w:rsidRDefault="0003400B" w:rsidP="0003400B">
      <w:pPr>
        <w:spacing w:line="0" w:lineRule="atLeast"/>
        <w:rPr>
          <w:sz w:val="18"/>
          <w:szCs w:val="18"/>
        </w:rPr>
      </w:pPr>
      <w:r w:rsidRPr="005F6FB1">
        <w:rPr>
          <w:rFonts w:hint="eastAsia"/>
          <w:sz w:val="18"/>
          <w:szCs w:val="18"/>
        </w:rPr>
        <w:t>抗诉的事由包括：（</w:t>
      </w:r>
      <w:r w:rsidRPr="005F6FB1">
        <w:rPr>
          <w:rFonts w:hint="eastAsia"/>
          <w:sz w:val="18"/>
          <w:szCs w:val="18"/>
        </w:rPr>
        <w:t>9</w:t>
      </w:r>
      <w:r w:rsidRPr="005F6FB1">
        <w:rPr>
          <w:rFonts w:hint="eastAsia"/>
          <w:sz w:val="18"/>
          <w:szCs w:val="18"/>
        </w:rPr>
        <w:t>分）</w:t>
      </w:r>
      <w:r w:rsidRPr="005F6FB1">
        <w:rPr>
          <w:sz w:val="18"/>
          <w:szCs w:val="18"/>
        </w:rPr>
        <w:br/>
        <w:t></w:t>
      </w:r>
      <w:r w:rsidRPr="005F6FB1">
        <w:rPr>
          <w:sz w:val="18"/>
          <w:szCs w:val="18"/>
        </w:rPr>
        <w:t>（一）有新的证据，足以推翻原判决、裁定的；</w:t>
      </w:r>
      <w:r w:rsidRPr="005F6FB1">
        <w:rPr>
          <w:sz w:val="18"/>
          <w:szCs w:val="18"/>
        </w:rPr>
        <w:br/>
        <w:t></w:t>
      </w:r>
      <w:r w:rsidRPr="005F6FB1">
        <w:rPr>
          <w:sz w:val="18"/>
          <w:szCs w:val="18"/>
        </w:rPr>
        <w:t>（二）原判决、裁定认定的基本事实缺乏证据证明的；</w:t>
      </w:r>
      <w:r w:rsidRPr="005F6FB1">
        <w:rPr>
          <w:sz w:val="18"/>
          <w:szCs w:val="18"/>
        </w:rPr>
        <w:br/>
        <w:t></w:t>
      </w:r>
      <w:r w:rsidRPr="005F6FB1">
        <w:rPr>
          <w:sz w:val="18"/>
          <w:szCs w:val="18"/>
        </w:rPr>
        <w:t>（三）原判决、裁定认定事实的主要证据是伪造的；</w:t>
      </w:r>
      <w:r w:rsidRPr="005F6FB1">
        <w:rPr>
          <w:sz w:val="18"/>
          <w:szCs w:val="18"/>
        </w:rPr>
        <w:br/>
      </w:r>
      <w:r w:rsidRPr="005F6FB1">
        <w:rPr>
          <w:sz w:val="18"/>
          <w:szCs w:val="18"/>
        </w:rPr>
        <w:lastRenderedPageBreak/>
        <w:t></w:t>
      </w:r>
      <w:r w:rsidRPr="005F6FB1">
        <w:rPr>
          <w:sz w:val="18"/>
          <w:szCs w:val="18"/>
        </w:rPr>
        <w:t>（四）原判决、裁定认定事实的主要证据未经质证的；</w:t>
      </w:r>
      <w:r w:rsidRPr="005F6FB1">
        <w:rPr>
          <w:sz w:val="18"/>
          <w:szCs w:val="18"/>
        </w:rPr>
        <w:br/>
        <w:t></w:t>
      </w:r>
      <w:r w:rsidRPr="005F6FB1">
        <w:rPr>
          <w:sz w:val="18"/>
          <w:szCs w:val="18"/>
        </w:rPr>
        <w:t>（五）对审理案件需要的证据，当事人因客观原因不能自行收集，书面申请人民法院调查收集，人民法院未调查收集的；</w:t>
      </w:r>
      <w:r w:rsidRPr="005F6FB1">
        <w:rPr>
          <w:sz w:val="18"/>
          <w:szCs w:val="18"/>
        </w:rPr>
        <w:br/>
        <w:t></w:t>
      </w:r>
      <w:r w:rsidRPr="005F6FB1">
        <w:rPr>
          <w:sz w:val="18"/>
          <w:szCs w:val="18"/>
        </w:rPr>
        <w:t>（六）原判决、裁定适用法律确有错误的；</w:t>
      </w:r>
      <w:r w:rsidRPr="005F6FB1">
        <w:rPr>
          <w:sz w:val="18"/>
          <w:szCs w:val="18"/>
        </w:rPr>
        <w:br/>
        <w:t></w:t>
      </w:r>
      <w:r w:rsidRPr="005F6FB1">
        <w:rPr>
          <w:sz w:val="18"/>
          <w:szCs w:val="18"/>
        </w:rPr>
        <w:t>（七）违反法律规定，管辖错误的；</w:t>
      </w:r>
      <w:r w:rsidRPr="005F6FB1">
        <w:rPr>
          <w:sz w:val="18"/>
          <w:szCs w:val="18"/>
        </w:rPr>
        <w:br/>
        <w:t></w:t>
      </w:r>
      <w:r w:rsidRPr="005F6FB1">
        <w:rPr>
          <w:sz w:val="18"/>
          <w:szCs w:val="18"/>
        </w:rPr>
        <w:t>（八）审判组织的组成不合法或者依法应当回避的审判人员没有回避的；</w:t>
      </w:r>
      <w:r w:rsidRPr="005F6FB1">
        <w:rPr>
          <w:sz w:val="18"/>
          <w:szCs w:val="18"/>
        </w:rPr>
        <w:br/>
        <w:t></w:t>
      </w:r>
      <w:r w:rsidRPr="005F6FB1">
        <w:rPr>
          <w:sz w:val="18"/>
          <w:szCs w:val="18"/>
        </w:rPr>
        <w:t>（九）无诉讼行为能力人未经法定代理人代为诉讼或者应当参加诉讼的当事人，因不能归责于本人或者其诉讼代理人的事由，未参加诉讼的；</w:t>
      </w:r>
      <w:r w:rsidRPr="005F6FB1">
        <w:rPr>
          <w:sz w:val="18"/>
          <w:szCs w:val="18"/>
        </w:rPr>
        <w:br/>
        <w:t></w:t>
      </w:r>
      <w:r w:rsidRPr="005F6FB1">
        <w:rPr>
          <w:sz w:val="18"/>
          <w:szCs w:val="18"/>
        </w:rPr>
        <w:t>（十）违反法律规定，剥夺当事人辩论权利的；</w:t>
      </w:r>
      <w:r w:rsidRPr="005F6FB1">
        <w:rPr>
          <w:sz w:val="18"/>
          <w:szCs w:val="18"/>
        </w:rPr>
        <w:br/>
        <w:t></w:t>
      </w:r>
      <w:r w:rsidRPr="005F6FB1">
        <w:rPr>
          <w:sz w:val="18"/>
          <w:szCs w:val="18"/>
        </w:rPr>
        <w:t>（十一）未经传票传唤，缺席判决的；</w:t>
      </w:r>
      <w:r w:rsidRPr="005F6FB1">
        <w:rPr>
          <w:sz w:val="18"/>
          <w:szCs w:val="18"/>
        </w:rPr>
        <w:br/>
        <w:t></w:t>
      </w:r>
      <w:r w:rsidRPr="005F6FB1">
        <w:rPr>
          <w:sz w:val="18"/>
          <w:szCs w:val="18"/>
        </w:rPr>
        <w:t>（十二）原判决、裁定遗漏或者超出诉讼请求的；</w:t>
      </w:r>
      <w:r w:rsidRPr="005F6FB1">
        <w:rPr>
          <w:sz w:val="18"/>
          <w:szCs w:val="18"/>
        </w:rPr>
        <w:br/>
        <w:t></w:t>
      </w:r>
      <w:r w:rsidRPr="005F6FB1">
        <w:rPr>
          <w:sz w:val="18"/>
          <w:szCs w:val="18"/>
        </w:rPr>
        <w:t>（十三）据以</w:t>
      </w:r>
      <w:proofErr w:type="gramStart"/>
      <w:r w:rsidRPr="005F6FB1">
        <w:rPr>
          <w:sz w:val="18"/>
          <w:szCs w:val="18"/>
        </w:rPr>
        <w:t>作出</w:t>
      </w:r>
      <w:proofErr w:type="gramEnd"/>
      <w:r w:rsidRPr="005F6FB1">
        <w:rPr>
          <w:sz w:val="18"/>
          <w:szCs w:val="18"/>
        </w:rPr>
        <w:t>原判决、裁定的法律文书被撤销或者变更的</w:t>
      </w:r>
      <w:r w:rsidRPr="005F6FB1">
        <w:rPr>
          <w:rFonts w:hint="eastAsia"/>
          <w:sz w:val="18"/>
          <w:szCs w:val="18"/>
        </w:rPr>
        <w:t>；</w:t>
      </w:r>
      <w:r w:rsidRPr="005F6FB1">
        <w:rPr>
          <w:sz w:val="18"/>
          <w:szCs w:val="18"/>
        </w:rPr>
        <w:br/>
        <w:t></w:t>
      </w:r>
      <w:r w:rsidRPr="005F6FB1">
        <w:rPr>
          <w:rFonts w:hint="eastAsia"/>
          <w:sz w:val="18"/>
          <w:szCs w:val="18"/>
        </w:rPr>
        <w:t>（十四）</w:t>
      </w:r>
      <w:r w:rsidRPr="005F6FB1">
        <w:rPr>
          <w:sz w:val="18"/>
          <w:szCs w:val="18"/>
        </w:rPr>
        <w:t>违反法定程序可能影响案件正确判决、裁定</w:t>
      </w:r>
      <w:r w:rsidRPr="005F6FB1">
        <w:rPr>
          <w:rFonts w:hint="eastAsia"/>
          <w:sz w:val="18"/>
          <w:szCs w:val="18"/>
        </w:rPr>
        <w:t>的；</w:t>
      </w:r>
    </w:p>
    <w:p w:rsidR="0003400B" w:rsidRPr="005F6FB1" w:rsidRDefault="0003400B" w:rsidP="0003400B">
      <w:pPr>
        <w:spacing w:line="0" w:lineRule="atLeast"/>
        <w:ind w:firstLineChars="100" w:firstLine="180"/>
        <w:rPr>
          <w:sz w:val="18"/>
          <w:szCs w:val="18"/>
        </w:rPr>
      </w:pPr>
      <w:r w:rsidRPr="005F6FB1">
        <w:rPr>
          <w:rFonts w:hint="eastAsia"/>
          <w:sz w:val="18"/>
          <w:szCs w:val="18"/>
        </w:rPr>
        <w:t>（十五）</w:t>
      </w:r>
      <w:r w:rsidRPr="005F6FB1">
        <w:rPr>
          <w:sz w:val="18"/>
          <w:szCs w:val="18"/>
        </w:rPr>
        <w:t>审判人员在审理该案件时有贪污受贿，徇私舞弊，枉法裁判行为的</w:t>
      </w:r>
      <w:r w:rsidRPr="005F6FB1">
        <w:rPr>
          <w:rFonts w:hint="eastAsia"/>
          <w:sz w:val="18"/>
          <w:szCs w:val="18"/>
        </w:rPr>
        <w:t>。</w:t>
      </w:r>
    </w:p>
    <w:p w:rsidR="0003400B" w:rsidRPr="005F6FB1" w:rsidRDefault="0003400B" w:rsidP="0003400B">
      <w:pPr>
        <w:spacing w:line="0" w:lineRule="atLeast"/>
        <w:rPr>
          <w:sz w:val="18"/>
          <w:szCs w:val="18"/>
        </w:rPr>
      </w:pPr>
    </w:p>
    <w:p w:rsidR="0003400B" w:rsidRPr="005F6FB1" w:rsidRDefault="00F00E66" w:rsidP="0003400B">
      <w:pPr>
        <w:spacing w:line="0" w:lineRule="atLeast"/>
        <w:rPr>
          <w:b/>
          <w:sz w:val="18"/>
          <w:szCs w:val="18"/>
        </w:rPr>
      </w:pPr>
      <w:r>
        <w:rPr>
          <w:rFonts w:hint="eastAsia"/>
          <w:b/>
          <w:sz w:val="18"/>
          <w:szCs w:val="18"/>
        </w:rPr>
        <w:t>四</w:t>
      </w:r>
      <w:r>
        <w:rPr>
          <w:b/>
          <w:sz w:val="18"/>
          <w:szCs w:val="18"/>
        </w:rPr>
        <w:t>、</w:t>
      </w:r>
      <w:r w:rsidR="0087693F">
        <w:rPr>
          <w:rFonts w:hint="eastAsia"/>
          <w:b/>
          <w:sz w:val="18"/>
          <w:szCs w:val="18"/>
        </w:rPr>
        <w:t>案例分析</w:t>
      </w:r>
    </w:p>
    <w:p w:rsidR="0003400B" w:rsidRPr="005F6FB1" w:rsidRDefault="0003400B" w:rsidP="0003400B">
      <w:pPr>
        <w:spacing w:line="0" w:lineRule="atLeast"/>
        <w:rPr>
          <w:sz w:val="18"/>
          <w:szCs w:val="18"/>
        </w:rPr>
      </w:pPr>
      <w:r w:rsidRPr="005F6FB1">
        <w:rPr>
          <w:rFonts w:hint="eastAsia"/>
          <w:sz w:val="18"/>
          <w:szCs w:val="18"/>
        </w:rPr>
        <w:t>1</w:t>
      </w:r>
      <w:r w:rsidRPr="005F6FB1">
        <w:rPr>
          <w:rFonts w:hint="eastAsia"/>
          <w:sz w:val="18"/>
          <w:szCs w:val="18"/>
        </w:rPr>
        <w:t>、</w:t>
      </w:r>
      <w:r w:rsidRPr="005F6FB1">
        <w:rPr>
          <w:sz w:val="18"/>
          <w:szCs w:val="18"/>
        </w:rPr>
        <w:t xml:space="preserve">(1) </w:t>
      </w:r>
      <w:r w:rsidRPr="005F6FB1">
        <w:rPr>
          <w:sz w:val="18"/>
          <w:szCs w:val="18"/>
        </w:rPr>
        <w:t>不可。</w:t>
      </w:r>
      <w:r w:rsidR="0087693F">
        <w:rPr>
          <w:rFonts w:hint="eastAsia"/>
          <w:sz w:val="18"/>
          <w:szCs w:val="18"/>
        </w:rPr>
        <w:t xml:space="preserve">       </w:t>
      </w:r>
    </w:p>
    <w:p w:rsidR="0087693F" w:rsidRDefault="0003400B" w:rsidP="0003400B">
      <w:pPr>
        <w:spacing w:line="0" w:lineRule="atLeast"/>
        <w:rPr>
          <w:sz w:val="18"/>
          <w:szCs w:val="18"/>
        </w:rPr>
      </w:pPr>
      <w:r w:rsidRPr="005F6FB1">
        <w:rPr>
          <w:sz w:val="18"/>
          <w:szCs w:val="18"/>
        </w:rPr>
        <w:t xml:space="preserve">(2) </w:t>
      </w:r>
      <w:r w:rsidRPr="005F6FB1">
        <w:rPr>
          <w:sz w:val="18"/>
          <w:szCs w:val="18"/>
        </w:rPr>
        <w:t>该调解书不生效。因为调解书送达时，如果一方当事人拒收的</w:t>
      </w:r>
      <w:r w:rsidRPr="005F6FB1">
        <w:rPr>
          <w:rFonts w:hint="eastAsia"/>
          <w:sz w:val="18"/>
          <w:szCs w:val="18"/>
        </w:rPr>
        <w:t>，</w:t>
      </w:r>
      <w:r w:rsidRPr="005F6FB1">
        <w:rPr>
          <w:sz w:val="18"/>
          <w:szCs w:val="18"/>
        </w:rPr>
        <w:t>不能留置送达</w:t>
      </w:r>
      <w:r w:rsidRPr="005F6FB1">
        <w:rPr>
          <w:rFonts w:hint="eastAsia"/>
          <w:sz w:val="18"/>
          <w:szCs w:val="18"/>
        </w:rPr>
        <w:t>，</w:t>
      </w:r>
      <w:r w:rsidRPr="005F6FB1">
        <w:rPr>
          <w:sz w:val="18"/>
          <w:szCs w:val="18"/>
        </w:rPr>
        <w:t>应视为调解不成立。</w:t>
      </w:r>
    </w:p>
    <w:p w:rsidR="0003400B" w:rsidRPr="005F6FB1" w:rsidRDefault="0003400B" w:rsidP="0003400B">
      <w:pPr>
        <w:spacing w:line="0" w:lineRule="atLeast"/>
        <w:rPr>
          <w:sz w:val="18"/>
          <w:szCs w:val="18"/>
        </w:rPr>
      </w:pPr>
      <w:r w:rsidRPr="005F6FB1">
        <w:rPr>
          <w:rFonts w:hint="eastAsia"/>
          <w:sz w:val="18"/>
          <w:szCs w:val="18"/>
        </w:rPr>
        <w:t>2</w:t>
      </w:r>
      <w:r w:rsidRPr="005F6FB1">
        <w:rPr>
          <w:rFonts w:hint="eastAsia"/>
          <w:sz w:val="18"/>
          <w:szCs w:val="18"/>
        </w:rPr>
        <w:t>、不符合。</w:t>
      </w:r>
      <w:r w:rsidR="0087693F">
        <w:rPr>
          <w:rFonts w:hint="eastAsia"/>
          <w:sz w:val="18"/>
          <w:szCs w:val="18"/>
        </w:rPr>
        <w:t xml:space="preserve">       </w:t>
      </w:r>
    </w:p>
    <w:p w:rsidR="0003400B" w:rsidRPr="005F6FB1" w:rsidRDefault="0003400B" w:rsidP="0003400B">
      <w:pPr>
        <w:spacing w:line="0" w:lineRule="atLeast"/>
        <w:rPr>
          <w:sz w:val="18"/>
          <w:szCs w:val="18"/>
        </w:rPr>
      </w:pPr>
      <w:r w:rsidRPr="005F6FB1">
        <w:rPr>
          <w:sz w:val="18"/>
          <w:szCs w:val="18"/>
        </w:rPr>
        <w:t>本案属于可能超过</w:t>
      </w:r>
      <w:r w:rsidRPr="005F6FB1">
        <w:rPr>
          <w:rFonts w:hint="eastAsia"/>
          <w:sz w:val="18"/>
          <w:szCs w:val="18"/>
        </w:rPr>
        <w:t>诉讼时效的，人民法院应当受理，受理后查</w:t>
      </w:r>
      <w:r w:rsidRPr="005F6FB1">
        <w:rPr>
          <w:sz w:val="18"/>
          <w:szCs w:val="18"/>
        </w:rPr>
        <w:t>明无</w:t>
      </w:r>
      <w:r w:rsidRPr="005F6FB1">
        <w:rPr>
          <w:rFonts w:hint="eastAsia"/>
          <w:sz w:val="18"/>
          <w:szCs w:val="18"/>
        </w:rPr>
        <w:t>诉讼时效</w:t>
      </w:r>
      <w:r w:rsidRPr="005F6FB1">
        <w:rPr>
          <w:sz w:val="18"/>
          <w:szCs w:val="18"/>
        </w:rPr>
        <w:t>中止、中断、延长事由的，</w:t>
      </w:r>
      <w:r w:rsidRPr="005F6FB1">
        <w:rPr>
          <w:rFonts w:hint="eastAsia"/>
          <w:sz w:val="18"/>
          <w:szCs w:val="18"/>
        </w:rPr>
        <w:t>判决</w:t>
      </w:r>
      <w:r w:rsidRPr="005F6FB1">
        <w:rPr>
          <w:sz w:val="18"/>
          <w:szCs w:val="18"/>
        </w:rPr>
        <w:t>驳回李永的诉讼请求。</w:t>
      </w:r>
    </w:p>
    <w:p w:rsidR="0003400B" w:rsidRPr="005F6FB1" w:rsidRDefault="0003400B" w:rsidP="0003400B">
      <w:pPr>
        <w:spacing w:line="0" w:lineRule="atLeast"/>
        <w:rPr>
          <w:sz w:val="18"/>
          <w:szCs w:val="18"/>
        </w:rPr>
      </w:pPr>
    </w:p>
    <w:p w:rsidR="0003400B" w:rsidRPr="005F6FB1" w:rsidRDefault="0003400B" w:rsidP="0003400B">
      <w:pPr>
        <w:spacing w:line="0" w:lineRule="atLeast"/>
        <w:rPr>
          <w:sz w:val="18"/>
          <w:szCs w:val="18"/>
        </w:rPr>
      </w:pPr>
    </w:p>
    <w:p w:rsidR="0003400B" w:rsidRPr="005F6FB1" w:rsidRDefault="0003400B" w:rsidP="0003400B">
      <w:pPr>
        <w:spacing w:line="0" w:lineRule="atLeast"/>
        <w:rPr>
          <w:b/>
          <w:sz w:val="18"/>
          <w:szCs w:val="18"/>
        </w:rPr>
      </w:pPr>
    </w:p>
    <w:p w:rsidR="0003400B" w:rsidRDefault="0003400B" w:rsidP="0003400B"/>
    <w:p w:rsidR="004B6238" w:rsidRDefault="004C756E" w:rsidP="0003400B"/>
    <w:p w:rsidR="004C756E" w:rsidRDefault="004C756E" w:rsidP="0003400B"/>
    <w:p w:rsidR="004C756E" w:rsidRDefault="004C756E" w:rsidP="0003400B"/>
    <w:p w:rsidR="004C756E" w:rsidRDefault="004C756E" w:rsidP="0003400B"/>
    <w:p w:rsidR="004C756E" w:rsidRDefault="004C756E" w:rsidP="0003400B"/>
    <w:p w:rsidR="004C756E" w:rsidRDefault="004C756E" w:rsidP="0003400B"/>
    <w:p w:rsidR="004C756E" w:rsidRDefault="004C756E" w:rsidP="0003400B"/>
    <w:p w:rsidR="004C756E" w:rsidRDefault="004C756E" w:rsidP="0003400B"/>
    <w:p w:rsidR="004C756E" w:rsidRDefault="004C756E" w:rsidP="0003400B"/>
    <w:p w:rsidR="004C756E" w:rsidRDefault="004C756E" w:rsidP="0003400B"/>
    <w:p w:rsidR="004C756E" w:rsidRDefault="004C756E" w:rsidP="0003400B"/>
    <w:p w:rsidR="004C756E" w:rsidRDefault="004C756E" w:rsidP="0003400B"/>
    <w:p w:rsidR="004C756E" w:rsidRDefault="004C756E" w:rsidP="0003400B"/>
    <w:p w:rsidR="004C756E" w:rsidRDefault="004C756E" w:rsidP="0003400B"/>
    <w:p w:rsidR="004C756E" w:rsidRDefault="004C756E" w:rsidP="0003400B"/>
    <w:p w:rsidR="004C756E" w:rsidRDefault="004C756E" w:rsidP="0003400B"/>
    <w:p w:rsidR="004C756E" w:rsidRDefault="004C756E" w:rsidP="0003400B"/>
    <w:p w:rsidR="004C756E" w:rsidRDefault="004C756E" w:rsidP="0003400B"/>
    <w:p w:rsidR="004C756E" w:rsidRDefault="004C756E" w:rsidP="0003400B"/>
    <w:p w:rsidR="004C756E" w:rsidRDefault="004C756E" w:rsidP="0003400B"/>
    <w:p w:rsidR="004C756E" w:rsidRDefault="004C756E" w:rsidP="0003400B"/>
    <w:p w:rsidR="004C756E" w:rsidRDefault="004C756E" w:rsidP="0003400B"/>
    <w:p w:rsidR="004C756E" w:rsidRDefault="004C756E" w:rsidP="0003400B"/>
    <w:p w:rsidR="004C756E" w:rsidRDefault="004C756E" w:rsidP="0003400B"/>
    <w:p w:rsidR="004C756E" w:rsidRDefault="004C756E" w:rsidP="0003400B"/>
    <w:p w:rsidR="004C756E" w:rsidRDefault="004C756E" w:rsidP="0003400B"/>
    <w:p w:rsidR="004C756E" w:rsidRDefault="004C756E" w:rsidP="004C756E">
      <w:pPr>
        <w:spacing w:line="540" w:lineRule="exact"/>
        <w:jc w:val="center"/>
        <w:rPr>
          <w:rFonts w:ascii="黑体" w:eastAsia="黑体"/>
          <w:b/>
          <w:bCs/>
          <w:sz w:val="32"/>
        </w:rPr>
      </w:pPr>
      <w:r>
        <w:rPr>
          <w:rFonts w:ascii="黑体" w:eastAsia="黑体" w:hint="eastAsia"/>
          <w:b/>
          <w:bCs/>
          <w:sz w:val="32"/>
        </w:rPr>
        <w:lastRenderedPageBreak/>
        <w:t>《</w:t>
      </w:r>
      <w:r>
        <w:rPr>
          <w:rFonts w:ascii="黑体" w:eastAsia="黑体" w:hint="eastAsia"/>
          <w:b/>
          <w:bCs/>
          <w:sz w:val="32"/>
          <w:u w:val="single"/>
        </w:rPr>
        <w:t>民事诉讼法</w:t>
      </w:r>
      <w:r>
        <w:rPr>
          <w:rFonts w:ascii="黑体" w:eastAsia="黑体" w:hint="eastAsia"/>
          <w:b/>
          <w:bCs/>
          <w:sz w:val="32"/>
        </w:rPr>
        <w:t>》复习资料3</w:t>
      </w:r>
    </w:p>
    <w:p w:rsidR="004C756E" w:rsidRDefault="004C756E" w:rsidP="004C756E">
      <w:pPr>
        <w:numPr>
          <w:ilvl w:val="0"/>
          <w:numId w:val="2"/>
        </w:numPr>
        <w:rPr>
          <w:rFonts w:hint="eastAsia"/>
          <w:szCs w:val="21"/>
        </w:rPr>
      </w:pPr>
      <w:r>
        <w:rPr>
          <w:rFonts w:hint="eastAsia"/>
          <w:szCs w:val="21"/>
        </w:rPr>
        <w:t>单项选择</w:t>
      </w:r>
    </w:p>
    <w:p w:rsidR="004C756E" w:rsidRDefault="004C756E" w:rsidP="004C756E">
      <w:pPr>
        <w:pStyle w:val="a3"/>
        <w:numPr>
          <w:ilvl w:val="0"/>
          <w:numId w:val="3"/>
        </w:numPr>
        <w:tabs>
          <w:tab w:val="left" w:pos="312"/>
        </w:tabs>
        <w:spacing w:before="0" w:beforeAutospacing="0" w:after="0" w:afterAutospacing="0"/>
        <w:jc w:val="both"/>
        <w:rPr>
          <w:rFonts w:cs="宋体"/>
          <w:sz w:val="21"/>
          <w:szCs w:val="21"/>
        </w:rPr>
      </w:pPr>
      <w:r>
        <w:rPr>
          <w:rFonts w:cs="宋体" w:hint="eastAsia"/>
          <w:sz w:val="21"/>
          <w:szCs w:val="21"/>
        </w:rPr>
        <w:t>甲、乙两公司签订了一份家具买卖合同，因家具质量问题，甲公司起诉乙公司要求更换家具并支付违约金3万元。法院经审理判决乙公司败诉，乙公司未上诉。之后，乙公司向法院起诉，要求确认该家具买卖合同无效。对乙公司的起诉，法院应采取下列哪</w:t>
      </w:r>
      <w:proofErr w:type="gramStart"/>
      <w:r>
        <w:rPr>
          <w:rFonts w:cs="宋体" w:hint="eastAsia"/>
          <w:sz w:val="21"/>
          <w:szCs w:val="21"/>
        </w:rPr>
        <w:t>一处理</w:t>
      </w:r>
      <w:proofErr w:type="gramEnd"/>
      <w:r>
        <w:rPr>
          <w:rFonts w:cs="宋体" w:hint="eastAsia"/>
          <w:sz w:val="21"/>
          <w:szCs w:val="21"/>
        </w:rPr>
        <w:t xml:space="preserve">方式？ </w:t>
      </w:r>
    </w:p>
    <w:p w:rsidR="004C756E" w:rsidRDefault="004C756E" w:rsidP="004C756E">
      <w:pPr>
        <w:pStyle w:val="a3"/>
        <w:spacing w:after="0" w:afterAutospacing="0"/>
        <w:jc w:val="both"/>
        <w:rPr>
          <w:rFonts w:cs="宋体" w:hint="eastAsia"/>
          <w:sz w:val="21"/>
          <w:szCs w:val="21"/>
        </w:rPr>
      </w:pPr>
      <w:r>
        <w:rPr>
          <w:rFonts w:cs="宋体" w:hint="eastAsia"/>
          <w:sz w:val="21"/>
          <w:szCs w:val="21"/>
        </w:rPr>
        <w:t xml:space="preserve">A.予以受理   B.裁定不予受理   C.裁定驳回起诉   D.按再审处理 </w:t>
      </w:r>
    </w:p>
    <w:p w:rsidR="004C756E" w:rsidRDefault="004C756E" w:rsidP="004C756E">
      <w:pPr>
        <w:pStyle w:val="a3"/>
        <w:spacing w:after="0" w:afterAutospacing="0"/>
        <w:jc w:val="both"/>
        <w:rPr>
          <w:rFonts w:cs="宋体" w:hint="eastAsia"/>
          <w:sz w:val="21"/>
          <w:szCs w:val="21"/>
        </w:rPr>
      </w:pPr>
      <w:r>
        <w:rPr>
          <w:rFonts w:cs="宋体" w:hint="eastAsia"/>
          <w:sz w:val="21"/>
          <w:szCs w:val="21"/>
        </w:rPr>
        <w:t>2.夏某因借款纠纷起诉陈某，法院决定适用简易程序审理。</w:t>
      </w:r>
      <w:proofErr w:type="gramStart"/>
      <w:r>
        <w:rPr>
          <w:rFonts w:cs="宋体" w:hint="eastAsia"/>
          <w:sz w:val="21"/>
          <w:szCs w:val="21"/>
        </w:rPr>
        <w:t>法院依夏某</w:t>
      </w:r>
      <w:proofErr w:type="gramEnd"/>
      <w:r>
        <w:rPr>
          <w:rFonts w:cs="宋体" w:hint="eastAsia"/>
          <w:sz w:val="21"/>
          <w:szCs w:val="21"/>
        </w:rPr>
        <w:t>提供的被告地址送达时，发现有误，经多方了解和查证也无法确定准确地址。对此，法院下列哪</w:t>
      </w:r>
      <w:proofErr w:type="gramStart"/>
      <w:r>
        <w:rPr>
          <w:rFonts w:cs="宋体" w:hint="eastAsia"/>
          <w:sz w:val="21"/>
          <w:szCs w:val="21"/>
        </w:rPr>
        <w:t>一处理</w:t>
      </w:r>
      <w:proofErr w:type="gramEnd"/>
      <w:r>
        <w:rPr>
          <w:rFonts w:cs="宋体" w:hint="eastAsia"/>
          <w:sz w:val="21"/>
          <w:szCs w:val="21"/>
        </w:rPr>
        <w:t>是正确的？</w:t>
      </w:r>
    </w:p>
    <w:p w:rsidR="004C756E" w:rsidRDefault="004C756E" w:rsidP="004C756E">
      <w:pPr>
        <w:pStyle w:val="a3"/>
        <w:spacing w:after="0" w:afterAutospacing="0"/>
        <w:jc w:val="both"/>
        <w:rPr>
          <w:rFonts w:cs="宋体" w:hint="eastAsia"/>
          <w:sz w:val="21"/>
          <w:szCs w:val="21"/>
        </w:rPr>
      </w:pPr>
      <w:r>
        <w:rPr>
          <w:rFonts w:cs="宋体" w:hint="eastAsia"/>
          <w:sz w:val="21"/>
          <w:szCs w:val="21"/>
        </w:rPr>
        <w:t xml:space="preserve">A.将案件转为普通程序审理   B.采取公告方式送达  C.裁定中止诉讼  D.裁定驳回起诉 </w:t>
      </w:r>
    </w:p>
    <w:p w:rsidR="004C756E" w:rsidRDefault="004C756E" w:rsidP="004C756E">
      <w:pPr>
        <w:pStyle w:val="a3"/>
        <w:spacing w:after="0" w:afterAutospacing="0"/>
        <w:jc w:val="both"/>
        <w:rPr>
          <w:rFonts w:cs="宋体" w:hint="eastAsia"/>
          <w:sz w:val="21"/>
          <w:szCs w:val="21"/>
        </w:rPr>
      </w:pPr>
      <w:r>
        <w:rPr>
          <w:rFonts w:cs="宋体" w:hint="eastAsia"/>
          <w:sz w:val="21"/>
          <w:szCs w:val="21"/>
        </w:rPr>
        <w:t>3.甲、乙、丙三人</w:t>
      </w:r>
      <w:proofErr w:type="gramStart"/>
      <w:r>
        <w:rPr>
          <w:rFonts w:cs="宋体" w:hint="eastAsia"/>
          <w:sz w:val="21"/>
          <w:szCs w:val="21"/>
        </w:rPr>
        <w:t>共同致丁身体</w:t>
      </w:r>
      <w:proofErr w:type="gramEnd"/>
      <w:r>
        <w:rPr>
          <w:rFonts w:cs="宋体" w:hint="eastAsia"/>
          <w:sz w:val="21"/>
          <w:szCs w:val="21"/>
        </w:rPr>
        <w:t>损害，丁起诉三人要求赔偿3万元。一审法院经审理判决甲、乙、丙分别赔偿2万元、8000元和2000元，三人承担连带责任。甲认为</w:t>
      </w:r>
      <w:proofErr w:type="gramStart"/>
      <w:r>
        <w:rPr>
          <w:rFonts w:cs="宋体" w:hint="eastAsia"/>
          <w:sz w:val="21"/>
          <w:szCs w:val="21"/>
        </w:rPr>
        <w:t>丙赔偿</w:t>
      </w:r>
      <w:proofErr w:type="gramEnd"/>
      <w:r>
        <w:rPr>
          <w:rFonts w:cs="宋体" w:hint="eastAsia"/>
          <w:sz w:val="21"/>
          <w:szCs w:val="21"/>
        </w:rPr>
        <w:t xml:space="preserve">2000元的数额过低，提起上诉。关于本案二审当事人诉讼地位的确定，下列哪一选项是正确的？ </w:t>
      </w:r>
    </w:p>
    <w:p w:rsidR="004C756E" w:rsidRDefault="004C756E" w:rsidP="004C756E">
      <w:pPr>
        <w:pStyle w:val="a3"/>
        <w:spacing w:after="0" w:afterAutospacing="0"/>
        <w:jc w:val="both"/>
        <w:rPr>
          <w:rFonts w:cs="宋体" w:hint="eastAsia"/>
          <w:sz w:val="21"/>
          <w:szCs w:val="21"/>
        </w:rPr>
      </w:pPr>
      <w:r>
        <w:rPr>
          <w:rFonts w:cs="宋体" w:hint="eastAsia"/>
          <w:sz w:val="21"/>
          <w:szCs w:val="21"/>
        </w:rPr>
        <w:t xml:space="preserve">A.甲为上诉人，丙为被上诉人，乙为原审被告，丁为原审原告 </w:t>
      </w:r>
    </w:p>
    <w:p w:rsidR="004C756E" w:rsidRDefault="004C756E" w:rsidP="004C756E">
      <w:pPr>
        <w:pStyle w:val="a3"/>
        <w:spacing w:after="0" w:afterAutospacing="0"/>
        <w:jc w:val="both"/>
        <w:rPr>
          <w:rFonts w:cs="宋体" w:hint="eastAsia"/>
          <w:sz w:val="21"/>
          <w:szCs w:val="21"/>
        </w:rPr>
      </w:pPr>
      <w:r>
        <w:rPr>
          <w:rFonts w:cs="宋体" w:hint="eastAsia"/>
          <w:sz w:val="21"/>
          <w:szCs w:val="21"/>
        </w:rPr>
        <w:t xml:space="preserve">B.甲为上诉人，丙、丁为被上诉人，乙为原审被告 </w:t>
      </w:r>
    </w:p>
    <w:p w:rsidR="004C756E" w:rsidRDefault="004C756E" w:rsidP="004C756E">
      <w:pPr>
        <w:pStyle w:val="a3"/>
        <w:spacing w:after="0" w:afterAutospacing="0"/>
        <w:jc w:val="both"/>
        <w:rPr>
          <w:rFonts w:cs="宋体" w:hint="eastAsia"/>
          <w:sz w:val="21"/>
          <w:szCs w:val="21"/>
        </w:rPr>
      </w:pPr>
      <w:r>
        <w:rPr>
          <w:rFonts w:cs="宋体" w:hint="eastAsia"/>
          <w:sz w:val="21"/>
          <w:szCs w:val="21"/>
        </w:rPr>
        <w:t xml:space="preserve">C.甲、乙为上诉人，丙为被上诉人，丁为原审原告 </w:t>
      </w:r>
    </w:p>
    <w:p w:rsidR="004C756E" w:rsidRDefault="004C756E" w:rsidP="004C756E">
      <w:pPr>
        <w:pStyle w:val="a3"/>
        <w:spacing w:after="0" w:afterAutospacing="0"/>
        <w:jc w:val="both"/>
        <w:rPr>
          <w:rFonts w:cs="宋体" w:hint="eastAsia"/>
          <w:sz w:val="21"/>
          <w:szCs w:val="21"/>
        </w:rPr>
      </w:pPr>
      <w:r>
        <w:rPr>
          <w:rFonts w:cs="宋体" w:hint="eastAsia"/>
          <w:sz w:val="21"/>
          <w:szCs w:val="21"/>
        </w:rPr>
        <w:t xml:space="preserve">D.甲、乙、丙为上诉人，丁为被上诉人 </w:t>
      </w:r>
    </w:p>
    <w:p w:rsidR="004C756E" w:rsidRDefault="004C756E" w:rsidP="004C756E">
      <w:pPr>
        <w:pStyle w:val="a3"/>
        <w:spacing w:after="0" w:afterAutospacing="0"/>
        <w:jc w:val="both"/>
        <w:rPr>
          <w:rFonts w:cs="宋体" w:hint="eastAsia"/>
          <w:sz w:val="21"/>
          <w:szCs w:val="21"/>
        </w:rPr>
      </w:pPr>
      <w:r>
        <w:rPr>
          <w:rFonts w:cs="宋体" w:hint="eastAsia"/>
          <w:sz w:val="21"/>
          <w:szCs w:val="21"/>
        </w:rPr>
        <w:t xml:space="preserve">4.石山公司起诉建安公司请求返还86万元借款及支付5万元利息，一审判决石山公司胜诉，建安公司不服提起上诉。二审中，双方达成和解协议：石山公司放弃5万元利息主张，建安公司在撤回上诉后15日内一次性付清86万元本金。建安公司向二审法院申请撤回上诉后，并未履行还款义务。关于石山公司的做法，下列哪一表述是错误的？ </w:t>
      </w:r>
    </w:p>
    <w:p w:rsidR="004C756E" w:rsidRDefault="004C756E" w:rsidP="004C756E">
      <w:pPr>
        <w:pStyle w:val="a3"/>
        <w:spacing w:after="0" w:afterAutospacing="0"/>
        <w:jc w:val="both"/>
        <w:rPr>
          <w:rFonts w:cs="宋体" w:hint="eastAsia"/>
          <w:sz w:val="21"/>
          <w:szCs w:val="21"/>
        </w:rPr>
      </w:pPr>
      <w:r>
        <w:rPr>
          <w:rFonts w:cs="宋体" w:hint="eastAsia"/>
          <w:sz w:val="21"/>
          <w:szCs w:val="21"/>
        </w:rPr>
        <w:t xml:space="preserve">A.不可依和解协议申请强制执行 B.可依一审判决申请强制执行 </w:t>
      </w:r>
    </w:p>
    <w:p w:rsidR="004C756E" w:rsidRDefault="004C756E" w:rsidP="004C756E">
      <w:pPr>
        <w:pStyle w:val="a3"/>
        <w:spacing w:after="0" w:afterAutospacing="0"/>
        <w:jc w:val="both"/>
        <w:rPr>
          <w:rFonts w:cs="宋体" w:hint="eastAsia"/>
          <w:sz w:val="21"/>
          <w:szCs w:val="21"/>
        </w:rPr>
      </w:pPr>
      <w:r>
        <w:rPr>
          <w:rFonts w:cs="宋体" w:hint="eastAsia"/>
          <w:sz w:val="21"/>
          <w:szCs w:val="21"/>
        </w:rPr>
        <w:t xml:space="preserve">C.可依和解协议另行起诉       D.不可依和解协议申请司法确认 </w:t>
      </w:r>
    </w:p>
    <w:p w:rsidR="004C756E" w:rsidRDefault="004C756E" w:rsidP="004C756E">
      <w:pPr>
        <w:pStyle w:val="a3"/>
        <w:spacing w:after="0" w:afterAutospacing="0"/>
        <w:jc w:val="both"/>
        <w:rPr>
          <w:rFonts w:cs="宋体" w:hint="eastAsia"/>
          <w:sz w:val="21"/>
          <w:szCs w:val="21"/>
        </w:rPr>
      </w:pPr>
      <w:r>
        <w:rPr>
          <w:rFonts w:cs="宋体" w:hint="eastAsia"/>
          <w:sz w:val="21"/>
          <w:szCs w:val="21"/>
        </w:rPr>
        <w:t>5.某品牌手机生产商在手机出厂前预装众多程序，大幅侵占标明内存，某省消费者保护协会以侵害消费者知情权为由提起公益诉讼，法院受理了该案。下列哪一说法是错误的？</w:t>
      </w:r>
    </w:p>
    <w:p w:rsidR="004C756E" w:rsidRDefault="004C756E" w:rsidP="004C756E">
      <w:pPr>
        <w:pStyle w:val="a3"/>
        <w:spacing w:after="0" w:afterAutospacing="0"/>
        <w:jc w:val="both"/>
        <w:rPr>
          <w:rFonts w:cs="宋体" w:hint="eastAsia"/>
          <w:sz w:val="21"/>
          <w:szCs w:val="21"/>
        </w:rPr>
      </w:pPr>
      <w:r>
        <w:rPr>
          <w:rFonts w:cs="宋体" w:hint="eastAsia"/>
          <w:sz w:val="21"/>
          <w:szCs w:val="21"/>
        </w:rPr>
        <w:t xml:space="preserve">A.本案应当由侵权行为地或者被告住所地中级法院管辖 </w:t>
      </w:r>
    </w:p>
    <w:p w:rsidR="004C756E" w:rsidRDefault="004C756E" w:rsidP="004C756E">
      <w:pPr>
        <w:pStyle w:val="a3"/>
        <w:spacing w:after="0" w:afterAutospacing="0"/>
        <w:jc w:val="both"/>
        <w:rPr>
          <w:rFonts w:cs="宋体" w:hint="eastAsia"/>
          <w:sz w:val="21"/>
          <w:szCs w:val="21"/>
        </w:rPr>
      </w:pPr>
      <w:r>
        <w:rPr>
          <w:rFonts w:cs="宋体" w:hint="eastAsia"/>
          <w:sz w:val="21"/>
          <w:szCs w:val="21"/>
        </w:rPr>
        <w:t>B.本案原告有申请撤诉权</w:t>
      </w:r>
    </w:p>
    <w:p w:rsidR="004C756E" w:rsidRDefault="004C756E" w:rsidP="004C756E">
      <w:pPr>
        <w:pStyle w:val="a3"/>
        <w:spacing w:after="0" w:afterAutospacing="0"/>
        <w:jc w:val="both"/>
        <w:rPr>
          <w:rFonts w:cs="宋体" w:hint="eastAsia"/>
          <w:sz w:val="21"/>
          <w:szCs w:val="21"/>
        </w:rPr>
      </w:pPr>
      <w:r>
        <w:rPr>
          <w:rFonts w:cs="宋体" w:hint="eastAsia"/>
          <w:sz w:val="21"/>
          <w:szCs w:val="21"/>
        </w:rPr>
        <w:t>C.本案当事人不可以和解，法院也不可以调解</w:t>
      </w:r>
    </w:p>
    <w:p w:rsidR="004C756E" w:rsidRDefault="004C756E" w:rsidP="004C756E">
      <w:pPr>
        <w:pStyle w:val="a3"/>
        <w:spacing w:after="0" w:afterAutospacing="0"/>
        <w:jc w:val="both"/>
        <w:rPr>
          <w:rFonts w:cs="宋体" w:hint="eastAsia"/>
          <w:sz w:val="21"/>
          <w:szCs w:val="21"/>
        </w:rPr>
      </w:pPr>
      <w:r>
        <w:rPr>
          <w:rFonts w:cs="宋体" w:hint="eastAsia"/>
          <w:sz w:val="21"/>
          <w:szCs w:val="21"/>
        </w:rPr>
        <w:t>D.因该案已受理，购买该品牌手机的</w:t>
      </w:r>
      <w:proofErr w:type="gramStart"/>
      <w:r>
        <w:rPr>
          <w:rFonts w:cs="宋体" w:hint="eastAsia"/>
          <w:sz w:val="21"/>
          <w:szCs w:val="21"/>
        </w:rPr>
        <w:t>消费者甲若以</w:t>
      </w:r>
      <w:proofErr w:type="gramEnd"/>
      <w:r>
        <w:rPr>
          <w:rFonts w:cs="宋体" w:hint="eastAsia"/>
          <w:sz w:val="21"/>
          <w:szCs w:val="21"/>
        </w:rPr>
        <w:t>前述理由诉请赔偿，法院应予受理</w:t>
      </w:r>
    </w:p>
    <w:p w:rsidR="004C756E" w:rsidRDefault="004C756E" w:rsidP="004C756E">
      <w:pPr>
        <w:pStyle w:val="a3"/>
        <w:spacing w:after="0" w:afterAutospacing="0"/>
        <w:jc w:val="both"/>
        <w:rPr>
          <w:rFonts w:cs="宋体" w:hint="eastAsia"/>
          <w:sz w:val="21"/>
          <w:szCs w:val="21"/>
        </w:rPr>
      </w:pPr>
      <w:r>
        <w:rPr>
          <w:rFonts w:cs="宋体" w:hint="eastAsia"/>
          <w:sz w:val="21"/>
          <w:szCs w:val="21"/>
        </w:rPr>
        <w:lastRenderedPageBreak/>
        <w:t>6.某区法院审理原告许某与被告某饭店食物中毒纠纷一案。审前，法院书面告知许某合议庭由审判员甲、乙和人民陪审员丙组成时，许某未提出回避申请。开庭后，许某始知人民陪审员丙与被告法定代表人是亲兄弟，遂提出回避申请。关于本案的回避，下列哪一说法是错误的？</w:t>
      </w:r>
    </w:p>
    <w:p w:rsidR="004C756E" w:rsidRDefault="004C756E" w:rsidP="004C756E">
      <w:pPr>
        <w:pStyle w:val="a3"/>
        <w:spacing w:after="0" w:afterAutospacing="0"/>
        <w:jc w:val="both"/>
        <w:rPr>
          <w:rFonts w:cs="宋体" w:hint="eastAsia"/>
          <w:sz w:val="21"/>
          <w:szCs w:val="21"/>
        </w:rPr>
      </w:pPr>
      <w:r>
        <w:rPr>
          <w:rFonts w:cs="宋体" w:hint="eastAsia"/>
          <w:sz w:val="21"/>
          <w:szCs w:val="21"/>
        </w:rPr>
        <w:t>A.许某可在知道丙与被告法定代表人是亲兄弟时提出回避申请</w:t>
      </w:r>
    </w:p>
    <w:p w:rsidR="004C756E" w:rsidRDefault="004C756E" w:rsidP="004C756E">
      <w:pPr>
        <w:pStyle w:val="a3"/>
        <w:spacing w:after="0" w:afterAutospacing="0"/>
        <w:jc w:val="both"/>
        <w:rPr>
          <w:rFonts w:cs="宋体" w:hint="eastAsia"/>
          <w:sz w:val="21"/>
          <w:szCs w:val="21"/>
        </w:rPr>
      </w:pPr>
      <w:r>
        <w:rPr>
          <w:rFonts w:cs="宋体" w:hint="eastAsia"/>
          <w:sz w:val="21"/>
          <w:szCs w:val="21"/>
        </w:rPr>
        <w:t>B.法院对回避申请</w:t>
      </w:r>
      <w:proofErr w:type="gramStart"/>
      <w:r>
        <w:rPr>
          <w:rFonts w:cs="宋体" w:hint="eastAsia"/>
          <w:sz w:val="21"/>
          <w:szCs w:val="21"/>
        </w:rPr>
        <w:t>作出</w:t>
      </w:r>
      <w:proofErr w:type="gramEnd"/>
      <w:r>
        <w:rPr>
          <w:rFonts w:cs="宋体" w:hint="eastAsia"/>
          <w:sz w:val="21"/>
          <w:szCs w:val="21"/>
        </w:rPr>
        <w:t>决定前，</w:t>
      </w:r>
      <w:proofErr w:type="gramStart"/>
      <w:r>
        <w:rPr>
          <w:rFonts w:cs="宋体" w:hint="eastAsia"/>
          <w:sz w:val="21"/>
          <w:szCs w:val="21"/>
        </w:rPr>
        <w:t>丙停止</w:t>
      </w:r>
      <w:proofErr w:type="gramEnd"/>
      <w:r>
        <w:rPr>
          <w:rFonts w:cs="宋体" w:hint="eastAsia"/>
          <w:sz w:val="21"/>
          <w:szCs w:val="21"/>
        </w:rPr>
        <w:t>参与本案审理</w:t>
      </w:r>
    </w:p>
    <w:p w:rsidR="004C756E" w:rsidRDefault="004C756E" w:rsidP="004C756E">
      <w:pPr>
        <w:pStyle w:val="a3"/>
        <w:spacing w:after="0" w:afterAutospacing="0"/>
        <w:jc w:val="both"/>
        <w:rPr>
          <w:rFonts w:cs="宋体" w:hint="eastAsia"/>
          <w:sz w:val="21"/>
          <w:szCs w:val="21"/>
        </w:rPr>
      </w:pPr>
      <w:r>
        <w:rPr>
          <w:rFonts w:cs="宋体" w:hint="eastAsia"/>
          <w:sz w:val="21"/>
          <w:szCs w:val="21"/>
        </w:rPr>
        <w:t>C.应由院长决定</w:t>
      </w:r>
      <w:proofErr w:type="gramStart"/>
      <w:r>
        <w:rPr>
          <w:rFonts w:cs="宋体" w:hint="eastAsia"/>
          <w:sz w:val="21"/>
          <w:szCs w:val="21"/>
        </w:rPr>
        <w:t>丙是否</w:t>
      </w:r>
      <w:proofErr w:type="gramEnd"/>
      <w:r>
        <w:rPr>
          <w:rFonts w:cs="宋体" w:hint="eastAsia"/>
          <w:sz w:val="21"/>
          <w:szCs w:val="21"/>
        </w:rPr>
        <w:t>应回避</w:t>
      </w:r>
    </w:p>
    <w:p w:rsidR="004C756E" w:rsidRDefault="004C756E" w:rsidP="004C756E">
      <w:pPr>
        <w:pStyle w:val="a3"/>
        <w:spacing w:after="0" w:afterAutospacing="0"/>
        <w:jc w:val="both"/>
        <w:rPr>
          <w:rFonts w:cs="宋体" w:hint="eastAsia"/>
          <w:sz w:val="21"/>
          <w:szCs w:val="21"/>
        </w:rPr>
      </w:pPr>
      <w:r>
        <w:rPr>
          <w:rFonts w:cs="宋体" w:hint="eastAsia"/>
          <w:sz w:val="21"/>
          <w:szCs w:val="21"/>
        </w:rPr>
        <w:t>D.法院</w:t>
      </w:r>
      <w:proofErr w:type="gramStart"/>
      <w:r>
        <w:rPr>
          <w:rFonts w:cs="宋体" w:hint="eastAsia"/>
          <w:sz w:val="21"/>
          <w:szCs w:val="21"/>
        </w:rPr>
        <w:t>作出</w:t>
      </w:r>
      <w:proofErr w:type="gramEnd"/>
      <w:r>
        <w:rPr>
          <w:rFonts w:cs="宋体" w:hint="eastAsia"/>
          <w:sz w:val="21"/>
          <w:szCs w:val="21"/>
        </w:rPr>
        <w:t>回避决定后，许某可对此提出上诉</w:t>
      </w:r>
    </w:p>
    <w:p w:rsidR="004C756E" w:rsidRDefault="004C756E" w:rsidP="004C756E">
      <w:pPr>
        <w:pStyle w:val="a3"/>
        <w:spacing w:after="0" w:afterAutospacing="0"/>
        <w:jc w:val="both"/>
        <w:rPr>
          <w:rFonts w:cs="宋体" w:hint="eastAsia"/>
          <w:sz w:val="21"/>
          <w:szCs w:val="21"/>
        </w:rPr>
      </w:pPr>
      <w:r>
        <w:rPr>
          <w:rFonts w:cs="宋体" w:hint="eastAsia"/>
          <w:sz w:val="21"/>
          <w:szCs w:val="21"/>
        </w:rPr>
        <w:t>7.李某驾车不慎追尾</w:t>
      </w:r>
      <w:proofErr w:type="gramStart"/>
      <w:r>
        <w:rPr>
          <w:rFonts w:cs="宋体" w:hint="eastAsia"/>
          <w:sz w:val="21"/>
          <w:szCs w:val="21"/>
        </w:rPr>
        <w:t>撞坏刘</w:t>
      </w:r>
      <w:proofErr w:type="gramEnd"/>
      <w:r>
        <w:rPr>
          <w:rFonts w:cs="宋体" w:hint="eastAsia"/>
          <w:sz w:val="21"/>
          <w:szCs w:val="21"/>
        </w:rPr>
        <w:t>某轿车，刘某向法院起诉要求李某将车修好。在诉讼过程中，刘某变更诉讼请求，要求李某赔偿损失并赔礼道歉。针对本案的诉讼请求变更，下列哪一说法是错误的？</w:t>
      </w:r>
    </w:p>
    <w:p w:rsidR="004C756E" w:rsidRDefault="004C756E" w:rsidP="004C756E">
      <w:pPr>
        <w:pStyle w:val="a3"/>
        <w:spacing w:after="0" w:afterAutospacing="0"/>
        <w:jc w:val="both"/>
        <w:rPr>
          <w:rFonts w:cs="宋体" w:hint="eastAsia"/>
          <w:sz w:val="21"/>
          <w:szCs w:val="21"/>
        </w:rPr>
      </w:pPr>
      <w:r>
        <w:rPr>
          <w:rFonts w:cs="宋体" w:hint="eastAsia"/>
          <w:sz w:val="21"/>
          <w:szCs w:val="21"/>
        </w:rPr>
        <w:t>A.该诉的诉讼标的同时发生变更 B.法院应依法</w:t>
      </w:r>
      <w:proofErr w:type="gramStart"/>
      <w:r>
        <w:rPr>
          <w:rFonts w:cs="宋体" w:hint="eastAsia"/>
          <w:sz w:val="21"/>
          <w:szCs w:val="21"/>
        </w:rPr>
        <w:t>允许刘</w:t>
      </w:r>
      <w:proofErr w:type="gramEnd"/>
      <w:r>
        <w:rPr>
          <w:rFonts w:cs="宋体" w:hint="eastAsia"/>
          <w:sz w:val="21"/>
          <w:szCs w:val="21"/>
        </w:rPr>
        <w:t>某变更诉讼请求</w:t>
      </w:r>
    </w:p>
    <w:p w:rsidR="004C756E" w:rsidRDefault="004C756E" w:rsidP="004C756E">
      <w:pPr>
        <w:pStyle w:val="a3"/>
        <w:spacing w:after="0" w:afterAutospacing="0"/>
        <w:jc w:val="both"/>
        <w:rPr>
          <w:rFonts w:cs="宋体" w:hint="eastAsia"/>
          <w:sz w:val="21"/>
          <w:szCs w:val="21"/>
        </w:rPr>
      </w:pPr>
      <w:r>
        <w:rPr>
          <w:rFonts w:cs="宋体" w:hint="eastAsia"/>
          <w:sz w:val="21"/>
          <w:szCs w:val="21"/>
        </w:rPr>
        <w:t>C.该</w:t>
      </w:r>
      <w:proofErr w:type="gramStart"/>
      <w:r>
        <w:rPr>
          <w:rFonts w:cs="宋体" w:hint="eastAsia"/>
          <w:sz w:val="21"/>
          <w:szCs w:val="21"/>
        </w:rPr>
        <w:t>诉不是</w:t>
      </w:r>
      <w:proofErr w:type="gramEnd"/>
      <w:r>
        <w:rPr>
          <w:rFonts w:cs="宋体" w:hint="eastAsia"/>
          <w:sz w:val="21"/>
          <w:szCs w:val="21"/>
        </w:rPr>
        <w:t>变更之诉           D.该诉仍属给付之诉</w:t>
      </w:r>
    </w:p>
    <w:p w:rsidR="004C756E" w:rsidRDefault="004C756E" w:rsidP="004C756E">
      <w:pPr>
        <w:pStyle w:val="a3"/>
        <w:spacing w:after="0" w:afterAutospacing="0"/>
        <w:jc w:val="both"/>
        <w:rPr>
          <w:rFonts w:cs="宋体" w:hint="eastAsia"/>
          <w:sz w:val="21"/>
          <w:szCs w:val="21"/>
        </w:rPr>
      </w:pPr>
      <w:r>
        <w:rPr>
          <w:rFonts w:cs="宋体" w:hint="eastAsia"/>
          <w:sz w:val="21"/>
          <w:szCs w:val="21"/>
        </w:rPr>
        <w:t>8.赵某与刘某将共有商铺出租给陈某。刘某瞒着赵某，与陈某签订房屋买卖合同，将商铺转让给陈某，后因该合同履行发生纠纷，刘某将陈某诉至法院。赵某得知后，坚决不同意刘某将商铺让与陈某。关于本案相关人的诉讼地位，下列哪一说法是正确的？</w:t>
      </w:r>
    </w:p>
    <w:p w:rsidR="004C756E" w:rsidRDefault="004C756E" w:rsidP="004C756E">
      <w:pPr>
        <w:pStyle w:val="a3"/>
        <w:spacing w:after="0" w:afterAutospacing="0"/>
        <w:jc w:val="both"/>
        <w:rPr>
          <w:rFonts w:cs="宋体" w:hint="eastAsia"/>
          <w:sz w:val="21"/>
          <w:szCs w:val="21"/>
        </w:rPr>
      </w:pPr>
      <w:r>
        <w:rPr>
          <w:rFonts w:cs="宋体" w:hint="eastAsia"/>
          <w:sz w:val="21"/>
          <w:szCs w:val="21"/>
        </w:rPr>
        <w:t>A.法院应依职权追加赵某为共同原告</w:t>
      </w:r>
    </w:p>
    <w:p w:rsidR="004C756E" w:rsidRDefault="004C756E" w:rsidP="004C756E">
      <w:pPr>
        <w:pStyle w:val="a3"/>
        <w:spacing w:after="0" w:afterAutospacing="0"/>
        <w:jc w:val="both"/>
        <w:rPr>
          <w:rFonts w:cs="宋体" w:hint="eastAsia"/>
          <w:sz w:val="21"/>
          <w:szCs w:val="21"/>
        </w:rPr>
      </w:pPr>
      <w:r>
        <w:rPr>
          <w:rFonts w:cs="宋体" w:hint="eastAsia"/>
          <w:sz w:val="21"/>
          <w:szCs w:val="21"/>
        </w:rPr>
        <w:t>B.赵某应以刘某侵权起诉，陈某为无独立请求权第三人</w:t>
      </w:r>
    </w:p>
    <w:p w:rsidR="004C756E" w:rsidRDefault="004C756E" w:rsidP="004C756E">
      <w:pPr>
        <w:pStyle w:val="a3"/>
        <w:spacing w:after="0" w:afterAutospacing="0"/>
        <w:jc w:val="both"/>
        <w:rPr>
          <w:rFonts w:cs="宋体" w:hint="eastAsia"/>
          <w:sz w:val="21"/>
          <w:szCs w:val="21"/>
        </w:rPr>
      </w:pPr>
      <w:r>
        <w:rPr>
          <w:rFonts w:cs="宋体" w:hint="eastAsia"/>
          <w:sz w:val="21"/>
          <w:szCs w:val="21"/>
        </w:rPr>
        <w:t>C.赵某应作为无独立请求权第三人</w:t>
      </w:r>
    </w:p>
    <w:p w:rsidR="004C756E" w:rsidRDefault="004C756E" w:rsidP="004C756E">
      <w:pPr>
        <w:pStyle w:val="a3"/>
        <w:spacing w:after="0" w:afterAutospacing="0"/>
        <w:jc w:val="both"/>
        <w:rPr>
          <w:rFonts w:cs="宋体" w:hint="eastAsia"/>
          <w:sz w:val="21"/>
          <w:szCs w:val="21"/>
        </w:rPr>
      </w:pPr>
      <w:r>
        <w:rPr>
          <w:rFonts w:cs="宋体" w:hint="eastAsia"/>
          <w:sz w:val="21"/>
          <w:szCs w:val="21"/>
        </w:rPr>
        <w:t>D.赵某应作为有独立请求权第三人</w:t>
      </w:r>
    </w:p>
    <w:p w:rsidR="004C756E" w:rsidRDefault="004C756E" w:rsidP="004C756E">
      <w:pPr>
        <w:pStyle w:val="a3"/>
        <w:spacing w:after="0" w:afterAutospacing="0"/>
        <w:jc w:val="both"/>
        <w:rPr>
          <w:rFonts w:cs="宋体" w:hint="eastAsia"/>
          <w:sz w:val="21"/>
          <w:szCs w:val="21"/>
        </w:rPr>
      </w:pPr>
      <w:r>
        <w:rPr>
          <w:rFonts w:cs="宋体" w:hint="eastAsia"/>
          <w:sz w:val="21"/>
          <w:szCs w:val="21"/>
        </w:rPr>
        <w:t>9.徐某开设打印设计中心并以自己名义登记领取了个体工商户营业执照，该中心未起字号。不久，徐某应征入伍，将该中心转让给同学李某经营，未办理工商变更登记。后该中心承接广告公司业务，款项已收却未能按期交货，遭广告公司起诉。下列哪一选项是本案</w:t>
      </w:r>
      <w:proofErr w:type="gramStart"/>
      <w:r>
        <w:rPr>
          <w:rFonts w:cs="宋体" w:hint="eastAsia"/>
          <w:sz w:val="21"/>
          <w:szCs w:val="21"/>
        </w:rPr>
        <w:t>的适格被告</w:t>
      </w:r>
      <w:proofErr w:type="gramEnd"/>
      <w:r>
        <w:rPr>
          <w:rFonts w:cs="宋体" w:hint="eastAsia"/>
          <w:sz w:val="21"/>
          <w:szCs w:val="21"/>
        </w:rPr>
        <w:t>？</w:t>
      </w:r>
    </w:p>
    <w:p w:rsidR="004C756E" w:rsidRDefault="004C756E" w:rsidP="004C756E">
      <w:pPr>
        <w:pStyle w:val="a3"/>
        <w:spacing w:after="0" w:afterAutospacing="0"/>
        <w:jc w:val="both"/>
        <w:rPr>
          <w:rFonts w:cs="宋体" w:hint="eastAsia"/>
          <w:sz w:val="21"/>
          <w:szCs w:val="21"/>
        </w:rPr>
      </w:pPr>
      <w:r>
        <w:rPr>
          <w:rFonts w:cs="宋体" w:hint="eastAsia"/>
          <w:sz w:val="21"/>
          <w:szCs w:val="21"/>
        </w:rPr>
        <w:t>A.李某   B.李某和徐某   C.李某和该中心   D.李某、徐某和该中心</w:t>
      </w:r>
    </w:p>
    <w:p w:rsidR="004C756E" w:rsidRDefault="004C756E" w:rsidP="004C756E">
      <w:pPr>
        <w:pStyle w:val="a3"/>
        <w:spacing w:after="0" w:afterAutospacing="0"/>
        <w:jc w:val="both"/>
        <w:rPr>
          <w:rFonts w:cs="宋体" w:hint="eastAsia"/>
          <w:sz w:val="21"/>
          <w:szCs w:val="21"/>
        </w:rPr>
      </w:pPr>
      <w:r>
        <w:rPr>
          <w:rFonts w:cs="宋体" w:hint="eastAsia"/>
          <w:sz w:val="21"/>
          <w:szCs w:val="21"/>
        </w:rPr>
        <w:t>10.下列哪一情形可以产生自认的法律后果？</w:t>
      </w:r>
    </w:p>
    <w:p w:rsidR="004C756E" w:rsidRDefault="004C756E" w:rsidP="004C756E">
      <w:pPr>
        <w:pStyle w:val="a3"/>
        <w:spacing w:after="0" w:afterAutospacing="0"/>
        <w:jc w:val="both"/>
        <w:rPr>
          <w:rFonts w:cs="宋体" w:hint="eastAsia"/>
          <w:sz w:val="21"/>
          <w:szCs w:val="21"/>
        </w:rPr>
      </w:pPr>
      <w:r>
        <w:rPr>
          <w:rFonts w:cs="宋体" w:hint="eastAsia"/>
          <w:sz w:val="21"/>
          <w:szCs w:val="21"/>
        </w:rPr>
        <w:t>A.被告在答辩状中对原告主张的事实予以承认</w:t>
      </w:r>
    </w:p>
    <w:p w:rsidR="004C756E" w:rsidRDefault="004C756E" w:rsidP="004C756E">
      <w:pPr>
        <w:pStyle w:val="a3"/>
        <w:spacing w:after="0" w:afterAutospacing="0"/>
        <w:jc w:val="both"/>
        <w:rPr>
          <w:rFonts w:cs="宋体" w:hint="eastAsia"/>
          <w:sz w:val="21"/>
          <w:szCs w:val="21"/>
        </w:rPr>
      </w:pPr>
      <w:r>
        <w:rPr>
          <w:rFonts w:cs="宋体" w:hint="eastAsia"/>
          <w:sz w:val="21"/>
          <w:szCs w:val="21"/>
        </w:rPr>
        <w:t>B.被告在诉讼调解过程中对原告主张的事实予以承认，但该调解最终未能成功</w:t>
      </w:r>
    </w:p>
    <w:p w:rsidR="004C756E" w:rsidRDefault="004C756E" w:rsidP="004C756E">
      <w:pPr>
        <w:pStyle w:val="a3"/>
        <w:spacing w:after="0" w:afterAutospacing="0"/>
        <w:jc w:val="both"/>
        <w:rPr>
          <w:rFonts w:cs="宋体" w:hint="eastAsia"/>
          <w:sz w:val="21"/>
          <w:szCs w:val="21"/>
        </w:rPr>
      </w:pPr>
      <w:r>
        <w:rPr>
          <w:rFonts w:cs="宋体" w:hint="eastAsia"/>
          <w:sz w:val="21"/>
          <w:szCs w:val="21"/>
        </w:rPr>
        <w:lastRenderedPageBreak/>
        <w:t>C.被告认可其与原告存在收养关系</w:t>
      </w:r>
    </w:p>
    <w:p w:rsidR="004C756E" w:rsidRDefault="004C756E" w:rsidP="004C756E">
      <w:pPr>
        <w:pStyle w:val="a3"/>
        <w:spacing w:after="0" w:afterAutospacing="0"/>
        <w:jc w:val="both"/>
        <w:rPr>
          <w:rFonts w:cs="宋体" w:hint="eastAsia"/>
          <w:sz w:val="21"/>
          <w:szCs w:val="21"/>
        </w:rPr>
      </w:pPr>
      <w:r>
        <w:rPr>
          <w:rFonts w:cs="宋体" w:hint="eastAsia"/>
          <w:sz w:val="21"/>
          <w:szCs w:val="21"/>
        </w:rPr>
        <w:t>D.被告承认原告主张的事实，但该事实与法院查明的事实不符</w:t>
      </w:r>
    </w:p>
    <w:p w:rsidR="004C756E" w:rsidRDefault="004C756E" w:rsidP="004C756E">
      <w:pPr>
        <w:numPr>
          <w:ilvl w:val="0"/>
          <w:numId w:val="2"/>
        </w:numPr>
        <w:rPr>
          <w:rFonts w:hint="eastAsia"/>
          <w:szCs w:val="21"/>
        </w:rPr>
      </w:pPr>
      <w:r>
        <w:rPr>
          <w:rFonts w:hint="eastAsia"/>
          <w:szCs w:val="21"/>
        </w:rPr>
        <w:t>多项选择</w:t>
      </w:r>
    </w:p>
    <w:p w:rsidR="004C756E" w:rsidRDefault="004C756E" w:rsidP="004C756E">
      <w:pPr>
        <w:pStyle w:val="a3"/>
        <w:spacing w:after="0" w:afterAutospacing="0"/>
        <w:jc w:val="both"/>
        <w:rPr>
          <w:rFonts w:cs="宋体"/>
          <w:sz w:val="21"/>
          <w:szCs w:val="21"/>
        </w:rPr>
      </w:pPr>
      <w:r>
        <w:rPr>
          <w:rFonts w:cs="宋体" w:hint="eastAsia"/>
          <w:sz w:val="21"/>
          <w:szCs w:val="21"/>
        </w:rPr>
        <w:t>1.王</w:t>
      </w:r>
      <w:proofErr w:type="gramStart"/>
      <w:r>
        <w:rPr>
          <w:rFonts w:cs="宋体" w:hint="eastAsia"/>
          <w:sz w:val="21"/>
          <w:szCs w:val="21"/>
        </w:rPr>
        <w:t>某诉钱某</w:t>
      </w:r>
      <w:proofErr w:type="gramEnd"/>
      <w:r>
        <w:rPr>
          <w:rFonts w:cs="宋体" w:hint="eastAsia"/>
          <w:sz w:val="21"/>
          <w:szCs w:val="21"/>
        </w:rPr>
        <w:t xml:space="preserve">返还借款案审理中，王某向法院提交了一份有钱某签名、内容为钱某向王某借款5万元的借条，证明借款的事实；钱某向法院提交了一份有王某签名、内容为王某收到钱某返还借款5万元并说明借条因王某过失已丢失的收条。经法院质证，双方当事人确定借条和收条所说的5万元是相对应的款项。关于本案，下列哪一选项是正确的？ </w:t>
      </w:r>
    </w:p>
    <w:p w:rsidR="004C756E" w:rsidRDefault="004C756E" w:rsidP="004C756E">
      <w:pPr>
        <w:pStyle w:val="a3"/>
        <w:spacing w:after="0" w:afterAutospacing="0"/>
        <w:jc w:val="both"/>
        <w:rPr>
          <w:rFonts w:cs="宋体" w:hint="eastAsia"/>
          <w:sz w:val="21"/>
          <w:szCs w:val="21"/>
        </w:rPr>
      </w:pPr>
      <w:r>
        <w:rPr>
          <w:rFonts w:cs="宋体" w:hint="eastAsia"/>
          <w:sz w:val="21"/>
          <w:szCs w:val="21"/>
        </w:rPr>
        <w:t>A.王某</w:t>
      </w:r>
      <w:proofErr w:type="gramStart"/>
      <w:r>
        <w:rPr>
          <w:rFonts w:cs="宋体" w:hint="eastAsia"/>
          <w:sz w:val="21"/>
          <w:szCs w:val="21"/>
        </w:rPr>
        <w:t>承担钱</w:t>
      </w:r>
      <w:proofErr w:type="gramEnd"/>
      <w:r>
        <w:rPr>
          <w:rFonts w:cs="宋体" w:hint="eastAsia"/>
          <w:sz w:val="21"/>
          <w:szCs w:val="21"/>
        </w:rPr>
        <w:t xml:space="preserve">某向其借款事实的证明责任 </w:t>
      </w:r>
    </w:p>
    <w:p w:rsidR="004C756E" w:rsidRDefault="004C756E" w:rsidP="004C756E">
      <w:pPr>
        <w:pStyle w:val="a3"/>
        <w:spacing w:after="0" w:afterAutospacing="0"/>
        <w:jc w:val="both"/>
        <w:rPr>
          <w:rFonts w:cs="宋体" w:hint="eastAsia"/>
          <w:sz w:val="21"/>
          <w:szCs w:val="21"/>
        </w:rPr>
      </w:pPr>
      <w:r>
        <w:rPr>
          <w:rFonts w:cs="宋体" w:hint="eastAsia"/>
          <w:sz w:val="21"/>
          <w:szCs w:val="21"/>
        </w:rPr>
        <w:t xml:space="preserve">B.钱某自认了向王某借款的事实 </w:t>
      </w:r>
    </w:p>
    <w:p w:rsidR="004C756E" w:rsidRDefault="004C756E" w:rsidP="004C756E">
      <w:pPr>
        <w:pStyle w:val="a3"/>
        <w:spacing w:after="0" w:afterAutospacing="0"/>
        <w:jc w:val="both"/>
        <w:rPr>
          <w:rFonts w:cs="宋体" w:hint="eastAsia"/>
          <w:sz w:val="21"/>
          <w:szCs w:val="21"/>
        </w:rPr>
      </w:pPr>
      <w:r>
        <w:rPr>
          <w:rFonts w:cs="宋体" w:hint="eastAsia"/>
          <w:sz w:val="21"/>
          <w:szCs w:val="21"/>
        </w:rPr>
        <w:t xml:space="preserve">C.钱某提交的收条是案涉借款事实的反证 </w:t>
      </w:r>
    </w:p>
    <w:p w:rsidR="004C756E" w:rsidRDefault="004C756E" w:rsidP="004C756E">
      <w:pPr>
        <w:pStyle w:val="a3"/>
        <w:spacing w:after="0" w:afterAutospacing="0"/>
        <w:jc w:val="both"/>
        <w:rPr>
          <w:rFonts w:cs="宋体" w:hint="eastAsia"/>
          <w:sz w:val="21"/>
          <w:szCs w:val="21"/>
        </w:rPr>
      </w:pPr>
      <w:r>
        <w:rPr>
          <w:rFonts w:cs="宋体" w:hint="eastAsia"/>
          <w:sz w:val="21"/>
          <w:szCs w:val="21"/>
        </w:rPr>
        <w:t xml:space="preserve">D.钱某提交的收条是案涉还款事实的本证 </w:t>
      </w:r>
    </w:p>
    <w:p w:rsidR="004C756E" w:rsidRDefault="004C756E" w:rsidP="004C756E">
      <w:pPr>
        <w:pStyle w:val="a3"/>
        <w:spacing w:after="0" w:afterAutospacing="0"/>
        <w:jc w:val="both"/>
        <w:rPr>
          <w:rFonts w:cs="宋体" w:hint="eastAsia"/>
          <w:sz w:val="21"/>
          <w:szCs w:val="21"/>
        </w:rPr>
      </w:pPr>
      <w:r>
        <w:rPr>
          <w:rFonts w:cs="宋体" w:hint="eastAsia"/>
          <w:sz w:val="21"/>
          <w:szCs w:val="21"/>
        </w:rPr>
        <w:t>2.张</w:t>
      </w:r>
      <w:proofErr w:type="gramStart"/>
      <w:r>
        <w:rPr>
          <w:rFonts w:cs="宋体" w:hint="eastAsia"/>
          <w:sz w:val="21"/>
          <w:szCs w:val="21"/>
        </w:rPr>
        <w:t>某诉新立</w:t>
      </w:r>
      <w:proofErr w:type="gramEnd"/>
      <w:r>
        <w:rPr>
          <w:rFonts w:cs="宋体" w:hint="eastAsia"/>
          <w:sz w:val="21"/>
          <w:szCs w:val="21"/>
        </w:rPr>
        <w:t>公司买卖合同纠纷案，新立公司不服一审判决提起上诉。二审中，新立公司与张某达成协议，双方同意撤回起诉和上诉。关于本案，下列哪一选项是错误的？</w:t>
      </w:r>
    </w:p>
    <w:p w:rsidR="004C756E" w:rsidRDefault="004C756E" w:rsidP="004C756E">
      <w:pPr>
        <w:pStyle w:val="a3"/>
        <w:spacing w:after="0" w:afterAutospacing="0"/>
        <w:jc w:val="both"/>
        <w:rPr>
          <w:rFonts w:cs="宋体" w:hint="eastAsia"/>
          <w:sz w:val="21"/>
          <w:szCs w:val="21"/>
        </w:rPr>
      </w:pPr>
      <w:r>
        <w:rPr>
          <w:rFonts w:cs="宋体" w:hint="eastAsia"/>
          <w:sz w:val="21"/>
          <w:szCs w:val="21"/>
        </w:rPr>
        <w:t xml:space="preserve">A.起诉应在一审中撤回，二审中撤回起诉的，法院不应准许 </w:t>
      </w:r>
    </w:p>
    <w:p w:rsidR="004C756E" w:rsidRDefault="004C756E" w:rsidP="004C756E">
      <w:pPr>
        <w:pStyle w:val="a3"/>
        <w:spacing w:after="0" w:afterAutospacing="0"/>
        <w:jc w:val="both"/>
        <w:rPr>
          <w:rFonts w:cs="宋体" w:hint="eastAsia"/>
          <w:sz w:val="21"/>
          <w:szCs w:val="21"/>
        </w:rPr>
      </w:pPr>
      <w:r>
        <w:rPr>
          <w:rFonts w:cs="宋体" w:hint="eastAsia"/>
          <w:sz w:val="21"/>
          <w:szCs w:val="21"/>
        </w:rPr>
        <w:t>B.因双方达成合意撤回起诉和上诉的，法院可准许张某二审中撤回起诉</w:t>
      </w:r>
    </w:p>
    <w:p w:rsidR="004C756E" w:rsidRDefault="004C756E" w:rsidP="004C756E">
      <w:pPr>
        <w:pStyle w:val="a3"/>
        <w:spacing w:after="0" w:afterAutospacing="0"/>
        <w:jc w:val="both"/>
        <w:rPr>
          <w:rFonts w:cs="宋体" w:hint="eastAsia"/>
          <w:sz w:val="21"/>
          <w:szCs w:val="21"/>
        </w:rPr>
      </w:pPr>
      <w:r>
        <w:rPr>
          <w:rFonts w:cs="宋体" w:hint="eastAsia"/>
          <w:sz w:val="21"/>
          <w:szCs w:val="21"/>
        </w:rPr>
        <w:t xml:space="preserve">C.二审法院应裁定撤销一审判决并发回重审，一审法院重审时准许张某撤回起诉 </w:t>
      </w:r>
    </w:p>
    <w:p w:rsidR="004C756E" w:rsidRDefault="004C756E" w:rsidP="004C756E">
      <w:pPr>
        <w:pStyle w:val="a3"/>
        <w:spacing w:after="0" w:afterAutospacing="0"/>
        <w:jc w:val="both"/>
        <w:rPr>
          <w:rFonts w:cs="宋体" w:hint="eastAsia"/>
          <w:sz w:val="21"/>
          <w:szCs w:val="21"/>
        </w:rPr>
      </w:pPr>
      <w:r>
        <w:rPr>
          <w:rFonts w:cs="宋体" w:hint="eastAsia"/>
          <w:sz w:val="21"/>
          <w:szCs w:val="21"/>
        </w:rPr>
        <w:t xml:space="preserve">D.二审法院可裁定新立公司撤回上诉，而不许张某撤回起诉 </w:t>
      </w:r>
    </w:p>
    <w:p w:rsidR="004C756E" w:rsidRDefault="004C756E" w:rsidP="004C756E">
      <w:pPr>
        <w:pStyle w:val="a3"/>
        <w:spacing w:after="0" w:afterAutospacing="0"/>
        <w:jc w:val="both"/>
        <w:rPr>
          <w:rFonts w:cs="宋体" w:hint="eastAsia"/>
          <w:sz w:val="21"/>
          <w:szCs w:val="21"/>
        </w:rPr>
      </w:pPr>
      <w:r>
        <w:rPr>
          <w:rFonts w:cs="宋体" w:hint="eastAsia"/>
          <w:sz w:val="21"/>
          <w:szCs w:val="21"/>
        </w:rPr>
        <w:t>大洲公司超标排污导致河流污染，公益环保组织甲向A市中级法院提起公益诉讼，请求判令大洲公司停止侵害并赔偿损失。法院受理后，在公告期间，公益环保组织乙也向A市中级法院提起公益诉讼，请求判令大洲公司停止侵害、赔偿损失和赔礼道歉。公益案件审理终结后，渔民梁某以大洲公司排放的污水污染了其承包的鱼塘为由提起诉讼，请求判令赔偿其损失。 请回答：</w:t>
      </w:r>
    </w:p>
    <w:p w:rsidR="004C756E" w:rsidRDefault="004C756E" w:rsidP="004C756E">
      <w:pPr>
        <w:pStyle w:val="a3"/>
        <w:spacing w:after="0" w:afterAutospacing="0"/>
        <w:jc w:val="both"/>
        <w:rPr>
          <w:rFonts w:cs="宋体" w:hint="eastAsia"/>
          <w:sz w:val="21"/>
          <w:szCs w:val="21"/>
        </w:rPr>
      </w:pPr>
      <w:r>
        <w:rPr>
          <w:rFonts w:cs="宋体" w:hint="eastAsia"/>
          <w:sz w:val="21"/>
          <w:szCs w:val="21"/>
        </w:rPr>
        <w:t>3.对</w:t>
      </w:r>
      <w:proofErr w:type="gramStart"/>
      <w:r>
        <w:rPr>
          <w:rFonts w:cs="宋体" w:hint="eastAsia"/>
          <w:sz w:val="21"/>
          <w:szCs w:val="21"/>
        </w:rPr>
        <w:t>乙组织</w:t>
      </w:r>
      <w:proofErr w:type="gramEnd"/>
      <w:r>
        <w:rPr>
          <w:rFonts w:cs="宋体" w:hint="eastAsia"/>
          <w:sz w:val="21"/>
          <w:szCs w:val="21"/>
        </w:rPr>
        <w:t>的起诉，法院的错误处理方式是：</w:t>
      </w:r>
    </w:p>
    <w:p w:rsidR="004C756E" w:rsidRDefault="004C756E" w:rsidP="004C756E">
      <w:pPr>
        <w:pStyle w:val="a3"/>
        <w:spacing w:after="0" w:afterAutospacing="0"/>
        <w:jc w:val="both"/>
        <w:rPr>
          <w:rFonts w:cs="宋体" w:hint="eastAsia"/>
          <w:sz w:val="21"/>
          <w:szCs w:val="21"/>
        </w:rPr>
      </w:pPr>
      <w:r>
        <w:rPr>
          <w:rFonts w:cs="宋体" w:hint="eastAsia"/>
          <w:sz w:val="21"/>
          <w:szCs w:val="21"/>
        </w:rPr>
        <w:t>A.予以受理，与</w:t>
      </w:r>
      <w:proofErr w:type="gramStart"/>
      <w:r>
        <w:rPr>
          <w:rFonts w:cs="宋体" w:hint="eastAsia"/>
          <w:sz w:val="21"/>
          <w:szCs w:val="21"/>
        </w:rPr>
        <w:t>甲组织</w:t>
      </w:r>
      <w:proofErr w:type="gramEnd"/>
      <w:r>
        <w:rPr>
          <w:rFonts w:cs="宋体" w:hint="eastAsia"/>
          <w:sz w:val="21"/>
          <w:szCs w:val="21"/>
        </w:rPr>
        <w:t xml:space="preserve">提起的公益诉讼合并审理 </w:t>
      </w:r>
    </w:p>
    <w:p w:rsidR="004C756E" w:rsidRDefault="004C756E" w:rsidP="004C756E">
      <w:pPr>
        <w:pStyle w:val="a3"/>
        <w:spacing w:after="0" w:afterAutospacing="0"/>
        <w:jc w:val="both"/>
        <w:rPr>
          <w:rFonts w:cs="宋体" w:hint="eastAsia"/>
          <w:sz w:val="21"/>
          <w:szCs w:val="21"/>
        </w:rPr>
      </w:pPr>
      <w:r>
        <w:rPr>
          <w:rFonts w:cs="宋体" w:hint="eastAsia"/>
          <w:sz w:val="21"/>
          <w:szCs w:val="21"/>
        </w:rPr>
        <w:t xml:space="preserve">B.予以受理，作为另案单独审理 </w:t>
      </w:r>
    </w:p>
    <w:p w:rsidR="004C756E" w:rsidRDefault="004C756E" w:rsidP="004C756E">
      <w:pPr>
        <w:pStyle w:val="a3"/>
        <w:spacing w:after="0" w:afterAutospacing="0"/>
        <w:jc w:val="both"/>
        <w:rPr>
          <w:rFonts w:cs="宋体" w:hint="eastAsia"/>
          <w:sz w:val="21"/>
          <w:szCs w:val="21"/>
        </w:rPr>
      </w:pPr>
      <w:r>
        <w:rPr>
          <w:rFonts w:cs="宋体" w:hint="eastAsia"/>
          <w:sz w:val="21"/>
          <w:szCs w:val="21"/>
        </w:rPr>
        <w:t>C.属重复诉讼，不予受理</w:t>
      </w:r>
    </w:p>
    <w:p w:rsidR="004C756E" w:rsidRDefault="004C756E" w:rsidP="004C756E">
      <w:pPr>
        <w:pStyle w:val="a3"/>
        <w:spacing w:after="0" w:afterAutospacing="0"/>
        <w:jc w:val="both"/>
        <w:rPr>
          <w:rFonts w:cs="宋体" w:hint="eastAsia"/>
          <w:sz w:val="21"/>
          <w:szCs w:val="21"/>
        </w:rPr>
      </w:pPr>
      <w:r>
        <w:rPr>
          <w:rFonts w:cs="宋体" w:hint="eastAsia"/>
          <w:sz w:val="21"/>
          <w:szCs w:val="21"/>
        </w:rPr>
        <w:t>D.允许其参加诉讼，与</w:t>
      </w:r>
      <w:proofErr w:type="gramStart"/>
      <w:r>
        <w:rPr>
          <w:rFonts w:cs="宋体" w:hint="eastAsia"/>
          <w:sz w:val="21"/>
          <w:szCs w:val="21"/>
        </w:rPr>
        <w:t>甲组织</w:t>
      </w:r>
      <w:proofErr w:type="gramEnd"/>
      <w:r>
        <w:rPr>
          <w:rFonts w:cs="宋体" w:hint="eastAsia"/>
          <w:sz w:val="21"/>
          <w:szCs w:val="21"/>
        </w:rPr>
        <w:t>列为共同原告</w:t>
      </w:r>
    </w:p>
    <w:p w:rsidR="004C756E" w:rsidRDefault="004C756E" w:rsidP="004C756E">
      <w:pPr>
        <w:pStyle w:val="a3"/>
        <w:spacing w:after="0" w:afterAutospacing="0"/>
        <w:jc w:val="both"/>
        <w:rPr>
          <w:rFonts w:cs="宋体" w:hint="eastAsia"/>
          <w:sz w:val="21"/>
          <w:szCs w:val="21"/>
        </w:rPr>
      </w:pPr>
      <w:r>
        <w:rPr>
          <w:rFonts w:cs="宋体" w:hint="eastAsia"/>
          <w:sz w:val="21"/>
          <w:szCs w:val="21"/>
        </w:rPr>
        <w:t>三、简答题</w:t>
      </w:r>
    </w:p>
    <w:p w:rsidR="004C756E" w:rsidRDefault="004C756E" w:rsidP="004C756E">
      <w:pPr>
        <w:pStyle w:val="a3"/>
        <w:spacing w:after="0" w:afterAutospacing="0"/>
        <w:jc w:val="both"/>
        <w:rPr>
          <w:rFonts w:cs="宋体" w:hint="eastAsia"/>
          <w:sz w:val="21"/>
          <w:szCs w:val="21"/>
        </w:rPr>
      </w:pPr>
      <w:r>
        <w:rPr>
          <w:rFonts w:cs="宋体" w:hint="eastAsia"/>
          <w:sz w:val="21"/>
          <w:szCs w:val="21"/>
        </w:rPr>
        <w:lastRenderedPageBreak/>
        <w:t>1、协议管辖的条件有哪些？</w:t>
      </w:r>
    </w:p>
    <w:p w:rsidR="004C756E" w:rsidRDefault="004C756E" w:rsidP="004C756E">
      <w:pPr>
        <w:pStyle w:val="a3"/>
        <w:spacing w:after="0" w:afterAutospacing="0"/>
        <w:jc w:val="both"/>
        <w:rPr>
          <w:rFonts w:cs="宋体" w:hint="eastAsia"/>
          <w:sz w:val="21"/>
          <w:szCs w:val="21"/>
        </w:rPr>
      </w:pPr>
      <w:r>
        <w:rPr>
          <w:rFonts w:cs="宋体" w:hint="eastAsia"/>
          <w:sz w:val="21"/>
          <w:szCs w:val="21"/>
        </w:rPr>
        <w:t>2、二审人民法院对不服一审判决的上诉案件可以做出哪些裁判？其适用情形分别是什么？</w:t>
      </w:r>
    </w:p>
    <w:p w:rsidR="004C756E" w:rsidRDefault="004C756E" w:rsidP="004C756E">
      <w:pPr>
        <w:pStyle w:val="a3"/>
        <w:spacing w:after="0" w:afterAutospacing="0"/>
        <w:jc w:val="both"/>
        <w:rPr>
          <w:rFonts w:cs="宋体" w:hint="eastAsia"/>
          <w:sz w:val="21"/>
          <w:szCs w:val="21"/>
        </w:rPr>
      </w:pPr>
      <w:r>
        <w:rPr>
          <w:rFonts w:cs="宋体" w:hint="eastAsia"/>
          <w:sz w:val="21"/>
          <w:szCs w:val="21"/>
        </w:rPr>
        <w:t>3、委托诉讼代理人的范围？</w:t>
      </w:r>
    </w:p>
    <w:p w:rsidR="004C756E" w:rsidRDefault="004C756E" w:rsidP="004C756E">
      <w:pPr>
        <w:pStyle w:val="a3"/>
        <w:spacing w:after="0" w:afterAutospacing="0"/>
        <w:jc w:val="both"/>
        <w:rPr>
          <w:rFonts w:hint="eastAsia"/>
          <w:sz w:val="21"/>
          <w:szCs w:val="21"/>
        </w:rPr>
      </w:pPr>
      <w:r>
        <w:rPr>
          <w:rFonts w:cs="宋体" w:hint="eastAsia"/>
          <w:sz w:val="21"/>
          <w:szCs w:val="21"/>
        </w:rPr>
        <w:t>四、论述题</w:t>
      </w:r>
    </w:p>
    <w:p w:rsidR="004C756E" w:rsidRDefault="004C756E" w:rsidP="004C756E">
      <w:pPr>
        <w:pStyle w:val="a3"/>
        <w:spacing w:after="0" w:afterAutospacing="0"/>
        <w:jc w:val="both"/>
        <w:rPr>
          <w:rFonts w:hint="eastAsia"/>
          <w:sz w:val="21"/>
          <w:szCs w:val="21"/>
        </w:rPr>
      </w:pPr>
      <w:r>
        <w:rPr>
          <w:rFonts w:hint="eastAsia"/>
          <w:sz w:val="21"/>
          <w:szCs w:val="21"/>
        </w:rPr>
        <w:t>论述当事人申请再审制度。</w:t>
      </w:r>
    </w:p>
    <w:p w:rsidR="004C756E" w:rsidRDefault="004C756E" w:rsidP="004C756E">
      <w:pPr>
        <w:rPr>
          <w:rFonts w:hint="eastAsia"/>
          <w:szCs w:val="21"/>
        </w:rPr>
      </w:pPr>
      <w:r>
        <w:rPr>
          <w:rFonts w:hint="eastAsia"/>
          <w:szCs w:val="21"/>
        </w:rPr>
        <w:t>五、案例分析</w:t>
      </w:r>
    </w:p>
    <w:p w:rsidR="004C756E" w:rsidRDefault="004C756E" w:rsidP="004C756E">
      <w:pPr>
        <w:pStyle w:val="a3"/>
        <w:spacing w:after="0" w:afterAutospacing="0"/>
        <w:jc w:val="both"/>
        <w:rPr>
          <w:rFonts w:cs="宋体"/>
          <w:sz w:val="21"/>
          <w:szCs w:val="21"/>
        </w:rPr>
      </w:pPr>
      <w:r>
        <w:rPr>
          <w:rFonts w:cs="宋体" w:hint="eastAsia"/>
          <w:sz w:val="21"/>
          <w:szCs w:val="21"/>
        </w:rPr>
        <w:t>1、一日，家住南京市鼓楼区的张某与家住南京白下区的王某在江宁区与雨花区交界处为停车发生口角，王某喊来家住安徽省马鞍山市</w:t>
      </w:r>
      <w:proofErr w:type="gramStart"/>
      <w:r>
        <w:rPr>
          <w:rFonts w:cs="宋体" w:hint="eastAsia"/>
          <w:sz w:val="21"/>
          <w:szCs w:val="21"/>
        </w:rPr>
        <w:t>雨山区</w:t>
      </w:r>
      <w:proofErr w:type="gramEnd"/>
      <w:r>
        <w:rPr>
          <w:rFonts w:cs="宋体" w:hint="eastAsia"/>
          <w:sz w:val="21"/>
          <w:szCs w:val="21"/>
        </w:rPr>
        <w:t>的刘某与家住芜湖市镜湖区的肖某，一阵激烈的争吵后，王某等欲动手打张某，张某见势不妙，撒腿就跑，王某等三人一边追一边用砖头砸张某，王某等人仍在雨花区，张某已跑到江宁区地界，此时，一块砖头砸中张某腹部，张某忍痛继续跑，终于摆脱了王某等人。第二天，张某在家中发现自己腹部疼痛难忍，到医院就诊后查出脾脏受伤，张某为此花去了医疗费近万元。后来张某通过熟人找到王某，在熟人的调解下王某答应赔偿，双方当即签了一份协议，协议约定赔偿的医药费以2万元为限，王某先付5000元，余款15日内付清。协议中还约定，若因为履行该协议发生纠纷，双方可以通过向南京市中级人民法院提起诉讼来解决。后来张某的治疗费接近3万元，王某付了5000元后也未再付款。现张某准备向法院起诉。</w:t>
      </w:r>
    </w:p>
    <w:p w:rsidR="004C756E" w:rsidRPr="004C756E" w:rsidRDefault="004C756E" w:rsidP="004C756E">
      <w:pPr>
        <w:pStyle w:val="a3"/>
        <w:spacing w:after="0" w:afterAutospacing="0"/>
        <w:jc w:val="both"/>
        <w:rPr>
          <w:rFonts w:cs="宋体" w:hint="eastAsia"/>
          <w:sz w:val="21"/>
          <w:szCs w:val="21"/>
        </w:rPr>
      </w:pPr>
      <w:r>
        <w:rPr>
          <w:rFonts w:cs="宋体" w:hint="eastAsia"/>
          <w:sz w:val="21"/>
          <w:szCs w:val="21"/>
        </w:rPr>
        <w:t xml:space="preserve">问：张某可以向那些法院提起诉讼？理由是什么？ </w:t>
      </w:r>
    </w:p>
    <w:p w:rsidR="004C756E" w:rsidRDefault="004C756E" w:rsidP="004C756E">
      <w:pPr>
        <w:pStyle w:val="a3"/>
        <w:numPr>
          <w:ilvl w:val="0"/>
          <w:numId w:val="4"/>
        </w:numPr>
        <w:spacing w:before="0" w:beforeAutospacing="0" w:after="0" w:afterAutospacing="0"/>
        <w:jc w:val="both"/>
        <w:rPr>
          <w:rFonts w:cs="宋体" w:hint="eastAsia"/>
          <w:sz w:val="21"/>
          <w:szCs w:val="21"/>
        </w:rPr>
      </w:pPr>
      <w:r>
        <w:rPr>
          <w:rFonts w:cs="宋体" w:hint="eastAsia"/>
          <w:sz w:val="21"/>
          <w:szCs w:val="21"/>
        </w:rPr>
        <w:t>香港某公司作为原告起诉要求确认与被告之间</w:t>
      </w:r>
      <w:proofErr w:type="gramStart"/>
      <w:r>
        <w:rPr>
          <w:rFonts w:cs="宋体" w:hint="eastAsia"/>
          <w:sz w:val="21"/>
          <w:szCs w:val="21"/>
        </w:rPr>
        <w:t>签定</w:t>
      </w:r>
      <w:proofErr w:type="gramEnd"/>
      <w:r>
        <w:rPr>
          <w:rFonts w:cs="宋体" w:hint="eastAsia"/>
          <w:sz w:val="21"/>
          <w:szCs w:val="21"/>
        </w:rPr>
        <w:t>的许可销售合同而无效， 法院一审判决驳回其诉讼请求后，原告不服而提起上诉。上诉审法院在数月后对该上诉案进行了开庭审理，开庭审理时上诉人又向法庭递交了第二份上诉状，并提出了新的上诉请求和主张。</w:t>
      </w:r>
    </w:p>
    <w:p w:rsidR="004C756E" w:rsidRDefault="004C756E" w:rsidP="004C756E">
      <w:pPr>
        <w:pStyle w:val="a3"/>
        <w:spacing w:after="0" w:afterAutospacing="0"/>
        <w:jc w:val="both"/>
        <w:rPr>
          <w:rFonts w:cs="宋体" w:hint="eastAsia"/>
          <w:sz w:val="21"/>
          <w:szCs w:val="21"/>
        </w:rPr>
      </w:pPr>
      <w:r>
        <w:rPr>
          <w:rFonts w:cs="宋体" w:hint="eastAsia"/>
          <w:sz w:val="21"/>
          <w:szCs w:val="21"/>
        </w:rPr>
        <w:t>问：（1）上诉人的上诉应当符合哪些条件？</w:t>
      </w:r>
    </w:p>
    <w:p w:rsidR="004C756E" w:rsidRDefault="004C756E" w:rsidP="004C756E">
      <w:pPr>
        <w:autoSpaceDE w:val="0"/>
        <w:autoSpaceDN w:val="0"/>
        <w:adjustRightInd w:val="0"/>
        <w:jc w:val="center"/>
        <w:rPr>
          <w:rFonts w:ascii="宋体" w:hAnsi="宋体" w:cs="宋体"/>
          <w:b/>
          <w:bCs/>
          <w:sz w:val="24"/>
          <w:szCs w:val="24"/>
          <w:lang w:val="zh-CN"/>
        </w:rPr>
      </w:pPr>
    </w:p>
    <w:p w:rsidR="004C756E" w:rsidRDefault="004C756E" w:rsidP="004C756E">
      <w:pPr>
        <w:autoSpaceDE w:val="0"/>
        <w:autoSpaceDN w:val="0"/>
        <w:adjustRightInd w:val="0"/>
        <w:jc w:val="center"/>
        <w:rPr>
          <w:rFonts w:ascii="宋体" w:hAnsi="宋体" w:cs="宋体"/>
          <w:b/>
          <w:bCs/>
          <w:sz w:val="24"/>
          <w:szCs w:val="24"/>
          <w:lang w:val="zh-CN"/>
        </w:rPr>
      </w:pPr>
    </w:p>
    <w:p w:rsidR="004C756E" w:rsidRDefault="004C756E" w:rsidP="004C756E">
      <w:pPr>
        <w:autoSpaceDE w:val="0"/>
        <w:autoSpaceDN w:val="0"/>
        <w:adjustRightInd w:val="0"/>
        <w:jc w:val="center"/>
        <w:rPr>
          <w:rFonts w:ascii="宋体" w:hAnsi="宋体" w:cs="宋体"/>
          <w:b/>
          <w:bCs/>
          <w:sz w:val="24"/>
          <w:szCs w:val="24"/>
          <w:lang w:val="zh-CN"/>
        </w:rPr>
      </w:pPr>
    </w:p>
    <w:p w:rsidR="004C756E" w:rsidRDefault="004C756E" w:rsidP="004C756E">
      <w:pPr>
        <w:autoSpaceDE w:val="0"/>
        <w:autoSpaceDN w:val="0"/>
        <w:adjustRightInd w:val="0"/>
        <w:jc w:val="center"/>
        <w:rPr>
          <w:rFonts w:ascii="宋体" w:hAnsi="宋体" w:cs="宋体"/>
          <w:b/>
          <w:bCs/>
          <w:sz w:val="24"/>
          <w:szCs w:val="24"/>
          <w:lang w:val="zh-CN"/>
        </w:rPr>
      </w:pPr>
    </w:p>
    <w:p w:rsidR="004C756E" w:rsidRDefault="004C756E" w:rsidP="004C756E">
      <w:pPr>
        <w:autoSpaceDE w:val="0"/>
        <w:autoSpaceDN w:val="0"/>
        <w:adjustRightInd w:val="0"/>
        <w:jc w:val="center"/>
        <w:rPr>
          <w:rFonts w:ascii="宋体" w:hAnsi="宋体" w:cs="宋体"/>
          <w:b/>
          <w:bCs/>
          <w:sz w:val="24"/>
          <w:szCs w:val="24"/>
          <w:lang w:val="zh-CN"/>
        </w:rPr>
      </w:pPr>
    </w:p>
    <w:p w:rsidR="004C756E" w:rsidRDefault="004C756E" w:rsidP="004C756E">
      <w:pPr>
        <w:autoSpaceDE w:val="0"/>
        <w:autoSpaceDN w:val="0"/>
        <w:adjustRightInd w:val="0"/>
        <w:jc w:val="center"/>
        <w:rPr>
          <w:rFonts w:ascii="宋体" w:hAnsi="宋体" w:cs="宋体"/>
          <w:b/>
          <w:bCs/>
          <w:sz w:val="24"/>
          <w:szCs w:val="24"/>
          <w:lang w:val="zh-CN"/>
        </w:rPr>
      </w:pPr>
    </w:p>
    <w:p w:rsidR="004C756E" w:rsidRDefault="004C756E" w:rsidP="004C756E">
      <w:pPr>
        <w:autoSpaceDE w:val="0"/>
        <w:autoSpaceDN w:val="0"/>
        <w:adjustRightInd w:val="0"/>
        <w:jc w:val="center"/>
        <w:rPr>
          <w:rFonts w:ascii="宋体" w:hAnsi="宋体" w:cs="宋体" w:hint="eastAsia"/>
          <w:b/>
          <w:bCs/>
          <w:sz w:val="24"/>
        </w:rPr>
      </w:pPr>
      <w:r>
        <w:rPr>
          <w:rFonts w:ascii="宋体" w:hAnsi="宋体" w:cs="宋体" w:hint="eastAsia"/>
          <w:b/>
          <w:bCs/>
          <w:sz w:val="24"/>
          <w:szCs w:val="24"/>
          <w:lang w:val="zh-CN"/>
        </w:rPr>
        <w:t>答案</w:t>
      </w:r>
    </w:p>
    <w:p w:rsidR="004C756E" w:rsidRDefault="004C756E" w:rsidP="004C756E">
      <w:pPr>
        <w:autoSpaceDE w:val="0"/>
        <w:autoSpaceDN w:val="0"/>
        <w:adjustRightInd w:val="0"/>
        <w:jc w:val="left"/>
        <w:rPr>
          <w:rFonts w:ascii="宋体" w:hAnsi="宋体" w:cs="宋体" w:hint="eastAsia"/>
          <w:b/>
          <w:bCs/>
          <w:sz w:val="24"/>
        </w:rPr>
      </w:pPr>
      <w:r>
        <w:rPr>
          <w:rFonts w:ascii="宋体" w:hAnsi="宋体" w:cs="宋体" w:hint="eastAsia"/>
          <w:b/>
          <w:bCs/>
          <w:sz w:val="24"/>
          <w:szCs w:val="24"/>
          <w:lang w:val="zh-CN"/>
        </w:rPr>
        <w:t>一、单项选择</w:t>
      </w:r>
    </w:p>
    <w:p w:rsidR="004C756E" w:rsidRDefault="004C756E" w:rsidP="004C756E">
      <w:pPr>
        <w:autoSpaceDE w:val="0"/>
        <w:autoSpaceDN w:val="0"/>
        <w:adjustRightInd w:val="0"/>
        <w:jc w:val="left"/>
        <w:outlineLvl w:val="0"/>
        <w:rPr>
          <w:rFonts w:ascii="宋体" w:hAnsi="宋体" w:cs="宋体" w:hint="eastAsia"/>
          <w:sz w:val="24"/>
        </w:rPr>
      </w:pPr>
      <w:r>
        <w:rPr>
          <w:rFonts w:ascii="宋体" w:hAnsi="宋体" w:cs="宋体" w:hint="eastAsia"/>
          <w:sz w:val="24"/>
          <w:szCs w:val="24"/>
        </w:rPr>
        <w:t>1</w:t>
      </w:r>
      <w:r>
        <w:rPr>
          <w:rFonts w:ascii="宋体" w:hAnsi="宋体" w:cs="宋体" w:hint="eastAsia"/>
          <w:sz w:val="24"/>
          <w:szCs w:val="24"/>
          <w:lang w:val="zh-CN"/>
        </w:rPr>
        <w:t>、</w:t>
      </w:r>
      <w:r>
        <w:rPr>
          <w:rFonts w:ascii="宋体" w:hAnsi="宋体" w:cs="宋体" w:hint="eastAsia"/>
          <w:sz w:val="24"/>
          <w:szCs w:val="24"/>
        </w:rPr>
        <w:t>B     2</w:t>
      </w:r>
      <w:r>
        <w:rPr>
          <w:rFonts w:ascii="宋体" w:hAnsi="宋体" w:cs="宋体" w:hint="eastAsia"/>
          <w:sz w:val="24"/>
          <w:szCs w:val="24"/>
          <w:lang w:val="zh-CN"/>
        </w:rPr>
        <w:t>、</w:t>
      </w:r>
      <w:r>
        <w:rPr>
          <w:rFonts w:ascii="宋体" w:hAnsi="宋体" w:cs="宋体" w:hint="eastAsia"/>
          <w:sz w:val="24"/>
          <w:szCs w:val="24"/>
        </w:rPr>
        <w:t>D      3</w:t>
      </w:r>
      <w:r>
        <w:rPr>
          <w:rFonts w:ascii="宋体" w:hAnsi="宋体" w:cs="宋体" w:hint="eastAsia"/>
          <w:sz w:val="24"/>
          <w:szCs w:val="24"/>
          <w:lang w:val="zh-CN"/>
        </w:rPr>
        <w:t>、</w:t>
      </w:r>
      <w:r>
        <w:rPr>
          <w:rFonts w:ascii="宋体" w:hAnsi="宋体" w:cs="宋体" w:hint="eastAsia"/>
          <w:sz w:val="24"/>
          <w:szCs w:val="24"/>
        </w:rPr>
        <w:t>A      4</w:t>
      </w:r>
      <w:r>
        <w:rPr>
          <w:rFonts w:ascii="宋体" w:hAnsi="宋体" w:cs="宋体" w:hint="eastAsia"/>
          <w:sz w:val="24"/>
          <w:szCs w:val="24"/>
          <w:lang w:val="zh-CN"/>
        </w:rPr>
        <w:t>、</w:t>
      </w:r>
      <w:r>
        <w:rPr>
          <w:rFonts w:ascii="宋体" w:hAnsi="宋体" w:cs="宋体" w:hint="eastAsia"/>
          <w:sz w:val="24"/>
          <w:szCs w:val="24"/>
        </w:rPr>
        <w:t>C     5</w:t>
      </w:r>
      <w:r>
        <w:rPr>
          <w:rFonts w:ascii="宋体" w:hAnsi="宋体" w:cs="宋体" w:hint="eastAsia"/>
          <w:sz w:val="24"/>
          <w:szCs w:val="24"/>
          <w:lang w:val="zh-CN"/>
        </w:rPr>
        <w:t>、</w:t>
      </w:r>
      <w:r>
        <w:rPr>
          <w:rFonts w:ascii="宋体" w:hAnsi="宋体" w:cs="宋体" w:hint="eastAsia"/>
          <w:sz w:val="24"/>
          <w:szCs w:val="24"/>
        </w:rPr>
        <w:t xml:space="preserve">C     </w:t>
      </w:r>
    </w:p>
    <w:p w:rsidR="004C756E" w:rsidRPr="004C756E" w:rsidRDefault="004C756E" w:rsidP="004C756E">
      <w:pPr>
        <w:autoSpaceDE w:val="0"/>
        <w:autoSpaceDN w:val="0"/>
        <w:adjustRightInd w:val="0"/>
        <w:jc w:val="left"/>
        <w:outlineLvl w:val="0"/>
        <w:rPr>
          <w:rFonts w:ascii="宋体" w:hAnsi="宋体" w:cs="宋体" w:hint="eastAsia"/>
          <w:sz w:val="24"/>
        </w:rPr>
      </w:pPr>
      <w:r>
        <w:rPr>
          <w:rFonts w:ascii="宋体" w:hAnsi="宋体" w:cs="宋体" w:hint="eastAsia"/>
          <w:sz w:val="24"/>
          <w:szCs w:val="24"/>
        </w:rPr>
        <w:t>6</w:t>
      </w:r>
      <w:r>
        <w:rPr>
          <w:rFonts w:ascii="宋体" w:hAnsi="宋体" w:cs="宋体" w:hint="eastAsia"/>
          <w:sz w:val="24"/>
          <w:szCs w:val="24"/>
          <w:lang w:val="zh-CN"/>
        </w:rPr>
        <w:t>、</w:t>
      </w:r>
      <w:r>
        <w:rPr>
          <w:rFonts w:ascii="宋体" w:hAnsi="宋体" w:cs="宋体" w:hint="eastAsia"/>
          <w:sz w:val="24"/>
          <w:szCs w:val="24"/>
        </w:rPr>
        <w:t>D     7</w:t>
      </w:r>
      <w:r>
        <w:rPr>
          <w:rFonts w:ascii="宋体" w:hAnsi="宋体" w:cs="宋体" w:hint="eastAsia"/>
          <w:sz w:val="24"/>
          <w:szCs w:val="24"/>
          <w:lang w:val="zh-CN"/>
        </w:rPr>
        <w:t>、</w:t>
      </w:r>
      <w:r>
        <w:rPr>
          <w:rFonts w:ascii="宋体" w:hAnsi="宋体" w:cs="宋体" w:hint="eastAsia"/>
          <w:sz w:val="24"/>
          <w:szCs w:val="24"/>
        </w:rPr>
        <w:t>A      8</w:t>
      </w:r>
      <w:r>
        <w:rPr>
          <w:rFonts w:ascii="宋体" w:hAnsi="宋体" w:cs="宋体" w:hint="eastAsia"/>
          <w:sz w:val="24"/>
          <w:szCs w:val="24"/>
          <w:lang w:val="zh-CN"/>
        </w:rPr>
        <w:t>、</w:t>
      </w:r>
      <w:r>
        <w:rPr>
          <w:rFonts w:ascii="宋体" w:hAnsi="宋体" w:cs="宋体" w:hint="eastAsia"/>
          <w:sz w:val="24"/>
          <w:szCs w:val="24"/>
        </w:rPr>
        <w:t>D      9</w:t>
      </w:r>
      <w:r>
        <w:rPr>
          <w:rFonts w:ascii="宋体" w:hAnsi="宋体" w:cs="宋体" w:hint="eastAsia"/>
          <w:sz w:val="24"/>
          <w:szCs w:val="24"/>
          <w:lang w:val="zh-CN"/>
        </w:rPr>
        <w:t>、</w:t>
      </w:r>
      <w:r>
        <w:rPr>
          <w:rFonts w:ascii="宋体" w:hAnsi="宋体" w:cs="宋体" w:hint="eastAsia"/>
          <w:sz w:val="24"/>
          <w:szCs w:val="24"/>
        </w:rPr>
        <w:t>B     10</w:t>
      </w:r>
      <w:r>
        <w:rPr>
          <w:rFonts w:ascii="宋体" w:hAnsi="宋体" w:cs="宋体" w:hint="eastAsia"/>
          <w:sz w:val="24"/>
          <w:szCs w:val="24"/>
          <w:lang w:val="zh-CN"/>
        </w:rPr>
        <w:t>、</w:t>
      </w:r>
      <w:r>
        <w:rPr>
          <w:rFonts w:ascii="宋体" w:hAnsi="宋体" w:cs="宋体" w:hint="eastAsia"/>
          <w:sz w:val="24"/>
          <w:szCs w:val="24"/>
        </w:rPr>
        <w:t>A</w:t>
      </w:r>
    </w:p>
    <w:p w:rsidR="004C756E" w:rsidRDefault="004C756E" w:rsidP="004C756E">
      <w:pPr>
        <w:autoSpaceDE w:val="0"/>
        <w:autoSpaceDN w:val="0"/>
        <w:adjustRightInd w:val="0"/>
        <w:jc w:val="left"/>
        <w:rPr>
          <w:rFonts w:ascii="宋体" w:hAnsi="宋体" w:cs="宋体" w:hint="eastAsia"/>
          <w:b/>
          <w:bCs/>
          <w:sz w:val="24"/>
        </w:rPr>
      </w:pPr>
      <w:r>
        <w:rPr>
          <w:rFonts w:ascii="宋体" w:hAnsi="宋体" w:cs="宋体" w:hint="eastAsia"/>
          <w:b/>
          <w:bCs/>
          <w:sz w:val="24"/>
          <w:szCs w:val="24"/>
        </w:rPr>
        <w:t>二</w:t>
      </w:r>
      <w:r>
        <w:rPr>
          <w:rFonts w:ascii="宋体" w:hAnsi="宋体" w:cs="宋体" w:hint="eastAsia"/>
          <w:b/>
          <w:bCs/>
          <w:sz w:val="24"/>
          <w:szCs w:val="24"/>
          <w:lang w:val="zh-CN"/>
        </w:rPr>
        <w:t>、</w:t>
      </w:r>
      <w:r>
        <w:rPr>
          <w:rFonts w:ascii="宋体" w:hAnsi="宋体" w:cs="宋体" w:hint="eastAsia"/>
          <w:b/>
          <w:bCs/>
          <w:sz w:val="24"/>
          <w:szCs w:val="24"/>
        </w:rPr>
        <w:t>多</w:t>
      </w:r>
      <w:r>
        <w:rPr>
          <w:rFonts w:ascii="宋体" w:hAnsi="宋体" w:cs="宋体" w:hint="eastAsia"/>
          <w:b/>
          <w:bCs/>
          <w:sz w:val="24"/>
          <w:szCs w:val="24"/>
          <w:lang w:val="zh-CN"/>
        </w:rPr>
        <w:t>项选择</w:t>
      </w:r>
    </w:p>
    <w:p w:rsidR="004C756E" w:rsidRDefault="004C756E" w:rsidP="004C756E">
      <w:pPr>
        <w:autoSpaceDE w:val="0"/>
        <w:autoSpaceDN w:val="0"/>
        <w:adjustRightInd w:val="0"/>
        <w:jc w:val="left"/>
        <w:outlineLvl w:val="0"/>
        <w:rPr>
          <w:rFonts w:ascii="宋体" w:hAnsi="宋体" w:cs="宋体" w:hint="eastAsia"/>
          <w:b/>
          <w:sz w:val="24"/>
        </w:rPr>
      </w:pPr>
      <w:r>
        <w:rPr>
          <w:rFonts w:ascii="宋体" w:hAnsi="宋体" w:cs="宋体" w:hint="eastAsia"/>
          <w:sz w:val="24"/>
          <w:szCs w:val="24"/>
        </w:rPr>
        <w:t>1</w:t>
      </w:r>
      <w:r>
        <w:rPr>
          <w:rFonts w:ascii="宋体" w:hAnsi="宋体" w:cs="宋体" w:hint="eastAsia"/>
          <w:sz w:val="24"/>
          <w:szCs w:val="24"/>
          <w:lang w:val="zh-CN"/>
        </w:rPr>
        <w:t>、</w:t>
      </w:r>
      <w:r>
        <w:rPr>
          <w:rFonts w:ascii="宋体" w:hAnsi="宋体" w:cs="宋体" w:hint="eastAsia"/>
          <w:sz w:val="24"/>
          <w:szCs w:val="24"/>
        </w:rPr>
        <w:t>ABD     2</w:t>
      </w:r>
      <w:r>
        <w:rPr>
          <w:rFonts w:ascii="宋体" w:hAnsi="宋体" w:cs="宋体" w:hint="eastAsia"/>
          <w:sz w:val="24"/>
          <w:szCs w:val="24"/>
          <w:lang w:val="zh-CN"/>
        </w:rPr>
        <w:t>、</w:t>
      </w:r>
      <w:r>
        <w:rPr>
          <w:rFonts w:ascii="宋体" w:hAnsi="宋体" w:cs="宋体" w:hint="eastAsia"/>
          <w:sz w:val="24"/>
          <w:szCs w:val="24"/>
        </w:rPr>
        <w:t>ACD     3</w:t>
      </w:r>
      <w:r>
        <w:rPr>
          <w:rFonts w:ascii="宋体" w:hAnsi="宋体" w:cs="宋体" w:hint="eastAsia"/>
          <w:sz w:val="24"/>
          <w:szCs w:val="24"/>
          <w:lang w:val="zh-CN"/>
        </w:rPr>
        <w:t>、</w:t>
      </w:r>
      <w:r>
        <w:rPr>
          <w:rFonts w:ascii="宋体" w:hAnsi="宋体" w:cs="宋体" w:hint="eastAsia"/>
          <w:sz w:val="24"/>
          <w:szCs w:val="24"/>
        </w:rPr>
        <w:t xml:space="preserve">ABC   </w:t>
      </w:r>
    </w:p>
    <w:p w:rsidR="004C756E" w:rsidRDefault="004C756E" w:rsidP="004C756E">
      <w:pPr>
        <w:pStyle w:val="NewNewNewNewNewNewNew"/>
        <w:jc w:val="left"/>
        <w:rPr>
          <w:rFonts w:ascii="宋体" w:hAnsi="宋体" w:cs="宋体" w:hint="eastAsia"/>
          <w:b/>
          <w:sz w:val="24"/>
        </w:rPr>
      </w:pPr>
      <w:r>
        <w:rPr>
          <w:rFonts w:ascii="宋体" w:hAnsi="宋体" w:cs="宋体" w:hint="eastAsia"/>
          <w:b/>
          <w:sz w:val="24"/>
        </w:rPr>
        <w:t>三、简答题</w:t>
      </w:r>
    </w:p>
    <w:p w:rsidR="004C756E" w:rsidRDefault="004C756E" w:rsidP="004C756E">
      <w:pPr>
        <w:pStyle w:val="NewNewNewNewNewNewNew"/>
        <w:ind w:firstLine="480"/>
        <w:jc w:val="left"/>
        <w:rPr>
          <w:rFonts w:ascii="宋体" w:hAnsi="宋体" w:cs="宋体" w:hint="eastAsia"/>
          <w:sz w:val="24"/>
        </w:rPr>
      </w:pPr>
      <w:r>
        <w:rPr>
          <w:rFonts w:ascii="宋体" w:hAnsi="宋体" w:cs="宋体" w:hint="eastAsia"/>
          <w:sz w:val="24"/>
        </w:rPr>
        <w:t>1、协议管辖必须符合以下几个条件：</w:t>
      </w:r>
    </w:p>
    <w:p w:rsidR="004C756E" w:rsidRPr="004C756E" w:rsidRDefault="004C756E" w:rsidP="004C756E">
      <w:pPr>
        <w:pStyle w:val="NewNewNewNewNewNewNew"/>
        <w:ind w:firstLine="480"/>
        <w:jc w:val="left"/>
        <w:rPr>
          <w:rFonts w:ascii="宋体" w:hAnsi="宋体" w:cs="宋体" w:hint="eastAsia"/>
          <w:bCs/>
          <w:kern w:val="0"/>
          <w:sz w:val="24"/>
        </w:rPr>
      </w:pPr>
      <w:r>
        <w:rPr>
          <w:rFonts w:ascii="宋体" w:hAnsi="宋体" w:cs="宋体" w:hint="eastAsia"/>
          <w:sz w:val="24"/>
        </w:rPr>
        <w:t>（1）仅限于第一审。（2）仅限合同和其他财产权益纠纷案件。（3）合同的双方当事人只能在被告住所地、合同履行地、合同签订地、原告住所地、标的物所在地等与</w:t>
      </w:r>
      <w:r>
        <w:rPr>
          <w:rFonts w:ascii="宋体" w:hAnsi="宋体" w:cs="宋体" w:hint="eastAsia"/>
          <w:kern w:val="0"/>
          <w:sz w:val="24"/>
        </w:rPr>
        <w:t>争议有实际联系的地点的人民法院中协议选择管辖法院。（4）双方</w:t>
      </w:r>
      <w:r>
        <w:rPr>
          <w:rFonts w:ascii="宋体" w:hAnsi="宋体" w:cs="宋体" w:hint="eastAsia"/>
          <w:kern w:val="0"/>
          <w:sz w:val="24"/>
        </w:rPr>
        <w:lastRenderedPageBreak/>
        <w:t>当事人必须协议选择确定、单一的管辖法院。（5）必须采用书面形式协议选择管辖法院。（6）协议管辖不得违反民事诉讼法关于级别管辖和专属管辖的规定。</w:t>
      </w:r>
    </w:p>
    <w:p w:rsidR="004C756E" w:rsidRDefault="004C756E" w:rsidP="004C756E">
      <w:pPr>
        <w:pStyle w:val="NewNewNewNewNewNewNew"/>
        <w:ind w:firstLine="480"/>
        <w:jc w:val="left"/>
        <w:rPr>
          <w:rFonts w:ascii="宋体" w:hAnsi="宋体" w:cs="宋体" w:hint="eastAsia"/>
          <w:sz w:val="24"/>
        </w:rPr>
      </w:pPr>
      <w:r>
        <w:rPr>
          <w:rFonts w:ascii="宋体" w:hAnsi="宋体" w:cs="宋体" w:hint="eastAsia"/>
          <w:sz w:val="24"/>
        </w:rPr>
        <w:t xml:space="preserve">2、（1）驳回上诉，维持原判。 </w:t>
      </w:r>
    </w:p>
    <w:p w:rsidR="004C756E" w:rsidRDefault="004C756E" w:rsidP="004C756E">
      <w:pPr>
        <w:pStyle w:val="NewNewNewNewNewNewNew"/>
        <w:ind w:firstLine="480"/>
        <w:jc w:val="left"/>
        <w:rPr>
          <w:rFonts w:ascii="宋体" w:hAnsi="宋体" w:cs="宋体" w:hint="eastAsia"/>
          <w:sz w:val="24"/>
        </w:rPr>
      </w:pPr>
      <w:r>
        <w:rPr>
          <w:rFonts w:ascii="宋体" w:hAnsi="宋体" w:cs="宋体" w:hint="eastAsia"/>
          <w:sz w:val="24"/>
        </w:rPr>
        <w:t xml:space="preserve">二审法院经过审理，认为原判决对上诉请求的有关事实认定清楚，适用法律正确的，判决驳回上诉，维持原判。 </w:t>
      </w:r>
    </w:p>
    <w:p w:rsidR="004C756E" w:rsidRDefault="004C756E" w:rsidP="004C756E">
      <w:pPr>
        <w:pStyle w:val="NewNewNewNewNewNewNew"/>
        <w:ind w:firstLine="480"/>
        <w:jc w:val="left"/>
        <w:rPr>
          <w:rFonts w:ascii="宋体" w:hAnsi="宋体" w:cs="宋体" w:hint="eastAsia"/>
          <w:sz w:val="24"/>
        </w:rPr>
      </w:pPr>
      <w:r>
        <w:rPr>
          <w:rFonts w:ascii="宋体" w:hAnsi="宋体" w:cs="宋体" w:hint="eastAsia"/>
          <w:sz w:val="24"/>
        </w:rPr>
        <w:t xml:space="preserve">（2）依法改判。 </w:t>
      </w:r>
    </w:p>
    <w:p w:rsidR="004C756E" w:rsidRDefault="004C756E" w:rsidP="004C756E">
      <w:pPr>
        <w:pStyle w:val="NewNewNewNewNewNewNew"/>
        <w:ind w:firstLine="480"/>
        <w:jc w:val="left"/>
        <w:rPr>
          <w:rFonts w:ascii="宋体" w:hAnsi="宋体" w:cs="宋体" w:hint="eastAsia"/>
          <w:sz w:val="24"/>
        </w:rPr>
      </w:pPr>
      <w:r>
        <w:rPr>
          <w:rFonts w:ascii="宋体" w:hAnsi="宋体" w:cs="宋体" w:hint="eastAsia"/>
          <w:sz w:val="24"/>
        </w:rPr>
        <w:t>原判决、裁定认定事实错误或者适用法律错误的，以判决、裁定方式依法改判、撤销或者变更。原判决认定基本事实不清的，查清事实后改判。</w:t>
      </w:r>
    </w:p>
    <w:p w:rsidR="004C756E" w:rsidRDefault="004C756E" w:rsidP="004C756E">
      <w:pPr>
        <w:pStyle w:val="NewNewNewNewNewNewNew"/>
        <w:ind w:firstLine="480"/>
        <w:jc w:val="left"/>
        <w:rPr>
          <w:rFonts w:ascii="宋体" w:hAnsi="宋体" w:cs="宋体" w:hint="eastAsia"/>
          <w:sz w:val="24"/>
        </w:rPr>
      </w:pPr>
      <w:r>
        <w:rPr>
          <w:rFonts w:ascii="宋体" w:hAnsi="宋体" w:cs="宋体" w:hint="eastAsia"/>
          <w:sz w:val="24"/>
        </w:rPr>
        <w:t xml:space="preserve">（3）撤销原判，发回重审。 </w:t>
      </w:r>
    </w:p>
    <w:p w:rsidR="004C756E" w:rsidRDefault="004C756E" w:rsidP="004C756E">
      <w:pPr>
        <w:pStyle w:val="NewNewNewNewNewNewNew"/>
        <w:ind w:firstLine="480"/>
        <w:jc w:val="left"/>
        <w:rPr>
          <w:rFonts w:ascii="宋体" w:hAnsi="宋体" w:cs="宋体" w:hint="eastAsia"/>
          <w:sz w:val="24"/>
        </w:rPr>
      </w:pPr>
      <w:r>
        <w:rPr>
          <w:rFonts w:ascii="宋体" w:hAnsi="宋体" w:cs="宋体" w:hint="eastAsia"/>
          <w:sz w:val="24"/>
        </w:rPr>
        <w:t>原判决认定基本事实不清的；原判决遗漏当事人或者违法缺席判决等严重违反法定程序的，可以裁定撤销原判，发回原审人民法院重审。</w:t>
      </w:r>
    </w:p>
    <w:p w:rsidR="004C756E" w:rsidRDefault="004C756E" w:rsidP="004C756E">
      <w:pPr>
        <w:pStyle w:val="NewNewNewNewNewNewNew"/>
        <w:numPr>
          <w:ilvl w:val="0"/>
          <w:numId w:val="5"/>
        </w:numPr>
        <w:ind w:firstLine="480"/>
        <w:jc w:val="left"/>
        <w:rPr>
          <w:rFonts w:ascii="宋体" w:hAnsi="宋体" w:cs="宋体" w:hint="eastAsia"/>
          <w:sz w:val="24"/>
        </w:rPr>
      </w:pPr>
      <w:r>
        <w:rPr>
          <w:rFonts w:ascii="宋体" w:hAnsi="宋体" w:cs="宋体" w:hint="eastAsia"/>
          <w:sz w:val="24"/>
        </w:rPr>
        <w:t>撤销原判，驳回起诉。</w:t>
      </w:r>
    </w:p>
    <w:p w:rsidR="004C756E" w:rsidRDefault="004C756E" w:rsidP="004C756E">
      <w:pPr>
        <w:pStyle w:val="NewNewNewNewNewNewNew"/>
        <w:ind w:firstLine="480"/>
        <w:jc w:val="left"/>
        <w:rPr>
          <w:rFonts w:ascii="宋体" w:hAnsi="宋体" w:cs="宋体" w:hint="eastAsia"/>
          <w:sz w:val="24"/>
        </w:rPr>
      </w:pPr>
      <w:r>
        <w:rPr>
          <w:rFonts w:ascii="宋体" w:hAnsi="宋体" w:cs="宋体" w:hint="eastAsia"/>
          <w:sz w:val="24"/>
        </w:rPr>
        <w:t>不属于民事诉讼法受案范围。</w:t>
      </w:r>
    </w:p>
    <w:p w:rsidR="004C756E" w:rsidRDefault="004C756E" w:rsidP="004C756E">
      <w:pPr>
        <w:pStyle w:val="NewNewNewNewNewNewNew"/>
        <w:numPr>
          <w:ilvl w:val="0"/>
          <w:numId w:val="5"/>
        </w:numPr>
        <w:ind w:firstLine="480"/>
        <w:jc w:val="left"/>
        <w:rPr>
          <w:rFonts w:ascii="宋体" w:hAnsi="宋体" w:cs="宋体" w:hint="eastAsia"/>
          <w:sz w:val="24"/>
        </w:rPr>
      </w:pPr>
      <w:r>
        <w:rPr>
          <w:rFonts w:ascii="宋体" w:hAnsi="宋体" w:cs="宋体" w:hint="eastAsia"/>
          <w:sz w:val="24"/>
        </w:rPr>
        <w:t>撤销原判，移送管辖。</w:t>
      </w:r>
    </w:p>
    <w:p w:rsidR="004C756E" w:rsidRDefault="004C756E" w:rsidP="004C756E">
      <w:pPr>
        <w:pStyle w:val="NewNewNewNewNewNewNew"/>
        <w:ind w:firstLine="480"/>
        <w:jc w:val="left"/>
        <w:rPr>
          <w:rFonts w:ascii="宋体" w:hAnsi="宋体" w:cs="宋体" w:hint="eastAsia"/>
          <w:sz w:val="24"/>
        </w:rPr>
      </w:pPr>
      <w:r>
        <w:rPr>
          <w:rFonts w:ascii="宋体" w:hAnsi="宋体" w:cs="宋体" w:hint="eastAsia"/>
          <w:sz w:val="24"/>
        </w:rPr>
        <w:t>违反专属管辖规定。</w:t>
      </w:r>
    </w:p>
    <w:p w:rsidR="004C756E" w:rsidRDefault="004C756E" w:rsidP="004C756E">
      <w:pPr>
        <w:pStyle w:val="NewNewNewNewNewNewNew"/>
        <w:ind w:firstLine="480"/>
        <w:jc w:val="left"/>
        <w:rPr>
          <w:rFonts w:ascii="宋体" w:hAnsi="宋体" w:cs="宋体" w:hint="eastAsia"/>
          <w:sz w:val="24"/>
        </w:rPr>
      </w:pPr>
      <w:r>
        <w:rPr>
          <w:rFonts w:ascii="宋体" w:hAnsi="宋体" w:cs="宋体" w:hint="eastAsia"/>
          <w:sz w:val="24"/>
        </w:rPr>
        <w:t>3、律师、基层法律服务工作者；当事人的近亲属；当事人所在社区、单位以及有关社会团体推荐的公民。</w:t>
      </w:r>
    </w:p>
    <w:p w:rsidR="004C756E" w:rsidRDefault="004C756E" w:rsidP="004C756E">
      <w:pPr>
        <w:autoSpaceDE w:val="0"/>
        <w:autoSpaceDN w:val="0"/>
        <w:adjustRightInd w:val="0"/>
        <w:jc w:val="left"/>
        <w:rPr>
          <w:rFonts w:ascii="宋体" w:hAnsi="宋体" w:cs="宋体" w:hint="eastAsia"/>
          <w:b/>
          <w:bCs/>
          <w:sz w:val="24"/>
        </w:rPr>
      </w:pPr>
      <w:r>
        <w:rPr>
          <w:rFonts w:ascii="宋体" w:hAnsi="宋体" w:cs="宋体" w:hint="eastAsia"/>
          <w:b/>
          <w:bCs/>
          <w:sz w:val="24"/>
          <w:szCs w:val="24"/>
          <w:lang w:val="zh-CN"/>
        </w:rPr>
        <w:t>四、论述题</w:t>
      </w:r>
    </w:p>
    <w:p w:rsidR="004C756E" w:rsidRDefault="004C756E" w:rsidP="004C756E">
      <w:pPr>
        <w:pStyle w:val="NewNewNewNewNewNewNew"/>
        <w:ind w:firstLine="480"/>
        <w:jc w:val="left"/>
        <w:rPr>
          <w:rFonts w:ascii="宋体" w:hAnsi="宋体" w:cs="宋体" w:hint="eastAsia"/>
          <w:sz w:val="24"/>
        </w:rPr>
      </w:pPr>
      <w:r>
        <w:rPr>
          <w:rFonts w:ascii="宋体" w:hAnsi="宋体" w:cs="宋体" w:hint="eastAsia"/>
          <w:sz w:val="24"/>
        </w:rPr>
        <w:t>当事人申请再审，是指当事人对已经发生法律效力的判决、裁定和调解书，认为有错误，向法院提出变更</w:t>
      </w:r>
      <w:r>
        <w:rPr>
          <w:rFonts w:ascii="宋体" w:hAnsi="宋体" w:cs="宋体" w:hint="eastAsia"/>
          <w:sz w:val="24"/>
        </w:rPr>
        <w:t>或者撤销原裁判的请求，并提请法院对案件进行重新审理的诉讼行为。</w:t>
      </w:r>
    </w:p>
    <w:p w:rsidR="004C756E" w:rsidRDefault="004C756E" w:rsidP="004C756E">
      <w:pPr>
        <w:pStyle w:val="NewNewNewNewNewNewNew"/>
        <w:ind w:firstLine="480"/>
        <w:jc w:val="left"/>
        <w:rPr>
          <w:rFonts w:ascii="宋体" w:hAnsi="宋体" w:cs="宋体" w:hint="eastAsia"/>
          <w:sz w:val="24"/>
        </w:rPr>
      </w:pPr>
      <w:r>
        <w:rPr>
          <w:rFonts w:ascii="宋体" w:hAnsi="宋体" w:cs="宋体" w:hint="eastAsia"/>
          <w:sz w:val="24"/>
        </w:rPr>
        <w:t>当事人申请再审的条件：</w:t>
      </w:r>
    </w:p>
    <w:p w:rsidR="004C756E" w:rsidRDefault="004C756E" w:rsidP="004C756E">
      <w:pPr>
        <w:pStyle w:val="NewNewNewNewNewNewNew"/>
        <w:ind w:firstLine="480"/>
        <w:jc w:val="left"/>
        <w:rPr>
          <w:rFonts w:ascii="宋体" w:hAnsi="宋体" w:cs="宋体" w:hint="eastAsia"/>
          <w:sz w:val="24"/>
        </w:rPr>
      </w:pPr>
      <w:r>
        <w:rPr>
          <w:rFonts w:ascii="宋体" w:hAnsi="宋体" w:cs="宋体" w:hint="eastAsia"/>
          <w:sz w:val="24"/>
        </w:rPr>
        <w:t>（1</w:t>
      </w:r>
      <w:r>
        <w:rPr>
          <w:rFonts w:ascii="宋体" w:hAnsi="宋体" w:cs="宋体" w:hint="eastAsia"/>
          <w:sz w:val="24"/>
        </w:rPr>
        <w:t>）主体要件：具备再审利益的当事人。</w:t>
      </w:r>
    </w:p>
    <w:p w:rsidR="004C756E" w:rsidRDefault="004C756E" w:rsidP="004C756E">
      <w:pPr>
        <w:pStyle w:val="NewNewNewNewNewNewNew"/>
        <w:ind w:firstLine="480"/>
        <w:jc w:val="left"/>
        <w:rPr>
          <w:rFonts w:ascii="宋体" w:hAnsi="宋体" w:cs="宋体" w:hint="eastAsia"/>
          <w:sz w:val="24"/>
        </w:rPr>
      </w:pPr>
      <w:r>
        <w:rPr>
          <w:rFonts w:ascii="宋体" w:hAnsi="宋体" w:cs="宋体" w:hint="eastAsia"/>
          <w:sz w:val="24"/>
        </w:rPr>
        <w:t>（2</w:t>
      </w:r>
      <w:r>
        <w:rPr>
          <w:rFonts w:ascii="宋体" w:hAnsi="宋体" w:cs="宋体" w:hint="eastAsia"/>
          <w:sz w:val="24"/>
        </w:rPr>
        <w:t>）客体要件：允许再审的判决裁定。</w:t>
      </w:r>
    </w:p>
    <w:p w:rsidR="004C756E" w:rsidRDefault="004C756E" w:rsidP="004C756E">
      <w:pPr>
        <w:pStyle w:val="NewNewNewNewNewNewNew"/>
        <w:ind w:firstLine="480"/>
        <w:jc w:val="left"/>
        <w:rPr>
          <w:rFonts w:ascii="宋体" w:hAnsi="宋体" w:cs="宋体" w:hint="eastAsia"/>
          <w:sz w:val="24"/>
        </w:rPr>
      </w:pPr>
      <w:r>
        <w:rPr>
          <w:rFonts w:ascii="宋体" w:hAnsi="宋体" w:cs="宋体" w:hint="eastAsia"/>
          <w:sz w:val="24"/>
        </w:rPr>
        <w:t>（3</w:t>
      </w:r>
      <w:r>
        <w:rPr>
          <w:rFonts w:ascii="宋体" w:hAnsi="宋体" w:cs="宋体" w:hint="eastAsia"/>
          <w:sz w:val="24"/>
        </w:rPr>
        <w:t>）事由要件：法定事由。</w:t>
      </w:r>
    </w:p>
    <w:p w:rsidR="004C756E" w:rsidRDefault="004C756E" w:rsidP="004C756E">
      <w:pPr>
        <w:pStyle w:val="NewNewNewNewNewNewNew"/>
        <w:ind w:firstLine="480"/>
        <w:jc w:val="left"/>
        <w:rPr>
          <w:rFonts w:ascii="宋体" w:hAnsi="宋体" w:cs="宋体" w:hint="eastAsia"/>
          <w:sz w:val="24"/>
        </w:rPr>
      </w:pPr>
      <w:r>
        <w:rPr>
          <w:rFonts w:ascii="宋体" w:hAnsi="宋体" w:cs="宋体" w:hint="eastAsia"/>
          <w:sz w:val="24"/>
        </w:rPr>
        <w:t>（4</w:t>
      </w:r>
      <w:r>
        <w:rPr>
          <w:rFonts w:ascii="宋体" w:hAnsi="宋体" w:cs="宋体" w:hint="eastAsia"/>
          <w:sz w:val="24"/>
        </w:rPr>
        <w:t>）管辖要件：再审的审查法院和审理法院。</w:t>
      </w:r>
    </w:p>
    <w:p w:rsidR="004C756E" w:rsidRDefault="004C756E" w:rsidP="004C756E">
      <w:pPr>
        <w:pStyle w:val="NewNewNewNewNewNewNew"/>
        <w:ind w:firstLine="480"/>
        <w:jc w:val="left"/>
        <w:rPr>
          <w:rFonts w:ascii="宋体" w:hAnsi="宋体" w:cs="宋体" w:hint="eastAsia"/>
          <w:sz w:val="24"/>
        </w:rPr>
      </w:pPr>
      <w:r>
        <w:rPr>
          <w:rFonts w:ascii="宋体" w:hAnsi="宋体" w:cs="宋体" w:hint="eastAsia"/>
          <w:sz w:val="24"/>
        </w:rPr>
        <w:t>（5</w:t>
      </w:r>
      <w:r>
        <w:rPr>
          <w:rFonts w:ascii="宋体" w:hAnsi="宋体" w:cs="宋体" w:hint="eastAsia"/>
          <w:sz w:val="24"/>
        </w:rPr>
        <w:t>）时间要件：法定期限内提出。</w:t>
      </w:r>
    </w:p>
    <w:p w:rsidR="004C756E" w:rsidRPr="004C756E" w:rsidRDefault="004C756E" w:rsidP="004C756E">
      <w:pPr>
        <w:pStyle w:val="NewNewNewNewNewNewNew"/>
        <w:ind w:firstLine="480"/>
        <w:jc w:val="left"/>
        <w:rPr>
          <w:rFonts w:ascii="宋体" w:hAnsi="宋体" w:cs="宋体" w:hint="eastAsia"/>
          <w:sz w:val="24"/>
        </w:rPr>
      </w:pPr>
      <w:r>
        <w:rPr>
          <w:rFonts w:ascii="宋体" w:hAnsi="宋体" w:cs="宋体" w:hint="eastAsia"/>
          <w:sz w:val="24"/>
        </w:rPr>
        <w:t>（6</w:t>
      </w:r>
      <w:r>
        <w:rPr>
          <w:rFonts w:ascii="宋体" w:hAnsi="宋体" w:cs="宋体" w:hint="eastAsia"/>
          <w:sz w:val="24"/>
        </w:rPr>
        <w:t>）形式要件：书面形式。</w:t>
      </w:r>
    </w:p>
    <w:p w:rsidR="004C756E" w:rsidRDefault="004C756E" w:rsidP="004C756E">
      <w:pPr>
        <w:autoSpaceDE w:val="0"/>
        <w:autoSpaceDN w:val="0"/>
        <w:adjustRightInd w:val="0"/>
        <w:jc w:val="left"/>
        <w:rPr>
          <w:rFonts w:ascii="宋体" w:hAnsi="宋体" w:cs="宋体" w:hint="eastAsia"/>
          <w:b/>
          <w:bCs/>
          <w:sz w:val="24"/>
        </w:rPr>
      </w:pPr>
      <w:r>
        <w:rPr>
          <w:rFonts w:ascii="宋体" w:hAnsi="宋体" w:cs="宋体" w:hint="eastAsia"/>
          <w:b/>
          <w:bCs/>
          <w:sz w:val="24"/>
          <w:szCs w:val="24"/>
          <w:lang w:val="zh-CN"/>
        </w:rPr>
        <w:t>五、案例分析</w:t>
      </w:r>
      <w:bookmarkStart w:id="0" w:name="_GoBack"/>
      <w:bookmarkEnd w:id="0"/>
    </w:p>
    <w:p w:rsidR="004C756E" w:rsidRDefault="004C756E" w:rsidP="004C756E">
      <w:pPr>
        <w:autoSpaceDE w:val="0"/>
        <w:autoSpaceDN w:val="0"/>
        <w:adjustRightInd w:val="0"/>
        <w:jc w:val="left"/>
        <w:rPr>
          <w:rFonts w:ascii="宋体" w:hAnsi="宋体" w:cs="宋体" w:hint="eastAsia"/>
          <w:sz w:val="24"/>
        </w:rPr>
      </w:pPr>
      <w:r>
        <w:rPr>
          <w:rFonts w:ascii="宋体" w:hAnsi="宋体" w:cs="宋体" w:hint="eastAsia"/>
          <w:sz w:val="24"/>
          <w:szCs w:val="24"/>
          <w:lang w:val="zh-CN"/>
        </w:rPr>
        <w:t>1、</w:t>
      </w:r>
      <w:r>
        <w:rPr>
          <w:rFonts w:ascii="宋体" w:hAnsi="宋体" w:cs="宋体" w:hint="eastAsia"/>
          <w:sz w:val="24"/>
          <w:szCs w:val="24"/>
        </w:rPr>
        <w:t>答：张</w:t>
      </w:r>
      <w:r>
        <w:rPr>
          <w:rFonts w:ascii="宋体" w:hAnsi="宋体" w:cs="宋体" w:hint="eastAsia"/>
          <w:sz w:val="24"/>
          <w:szCs w:val="24"/>
        </w:rPr>
        <w:t>某可以向雨花区、江宁区、白下区、镜湖区、</w:t>
      </w:r>
      <w:proofErr w:type="gramStart"/>
      <w:r>
        <w:rPr>
          <w:rFonts w:ascii="宋体" w:hAnsi="宋体" w:cs="宋体" w:hint="eastAsia"/>
          <w:sz w:val="24"/>
          <w:szCs w:val="24"/>
        </w:rPr>
        <w:t>雨山区</w:t>
      </w:r>
      <w:proofErr w:type="gramEnd"/>
      <w:r>
        <w:rPr>
          <w:rFonts w:ascii="宋体" w:hAnsi="宋体" w:cs="宋体" w:hint="eastAsia"/>
          <w:sz w:val="24"/>
          <w:szCs w:val="24"/>
        </w:rPr>
        <w:t>的法院提起诉讼，</w:t>
      </w:r>
      <w:r>
        <w:rPr>
          <w:rFonts w:ascii="宋体" w:hAnsi="宋体" w:cs="宋体" w:hint="eastAsia"/>
          <w:sz w:val="24"/>
          <w:szCs w:val="24"/>
        </w:rPr>
        <w:t>但不能向南京市中级人民法院提起诉</w:t>
      </w:r>
      <w:r>
        <w:rPr>
          <w:rFonts w:ascii="宋体" w:hAnsi="宋体" w:cs="宋体" w:hint="eastAsia"/>
          <w:sz w:val="24"/>
          <w:szCs w:val="24"/>
        </w:rPr>
        <w:t>讼。</w:t>
      </w:r>
    </w:p>
    <w:p w:rsidR="004C756E" w:rsidRDefault="004C756E" w:rsidP="004C756E">
      <w:pPr>
        <w:pStyle w:val="a3"/>
        <w:jc w:val="both"/>
        <w:rPr>
          <w:rFonts w:cs="宋体" w:hint="eastAsia"/>
        </w:rPr>
      </w:pPr>
      <w:r>
        <w:rPr>
          <w:rFonts w:cs="宋体" w:hint="eastAsia"/>
        </w:rPr>
        <w:t>该诉讼应当由侵权行为地或者被告所在地的法院管辖。侵权行为地包括行为实施地和结果发生地。</w:t>
      </w:r>
      <w:r>
        <w:rPr>
          <w:rFonts w:cs="宋体" w:hint="eastAsia"/>
        </w:rPr>
        <w:t>本案的情况比较特殊，</w:t>
      </w:r>
      <w:r>
        <w:rPr>
          <w:rFonts w:cs="宋体" w:hint="eastAsia"/>
        </w:rPr>
        <w:t>行为地在雨花区而结果地则在江宁区。而三个被告又在不同地区居住，</w:t>
      </w:r>
      <w:r>
        <w:rPr>
          <w:rFonts w:cs="宋体" w:hint="eastAsia"/>
        </w:rPr>
        <w:t>所以雨花区、江宁区、白下区、镜湖区、</w:t>
      </w:r>
      <w:proofErr w:type="gramStart"/>
      <w:r>
        <w:rPr>
          <w:rFonts w:cs="宋体" w:hint="eastAsia"/>
        </w:rPr>
        <w:t>雨山区</w:t>
      </w:r>
      <w:proofErr w:type="gramEnd"/>
      <w:r>
        <w:rPr>
          <w:rFonts w:cs="宋体" w:hint="eastAsia"/>
        </w:rPr>
        <w:t>的法院都有管辖权。对多个法院都有管辖权的案件，原告张某有选择管辖的权利。张某和王某虽然</w:t>
      </w:r>
      <w:r>
        <w:rPr>
          <w:rFonts w:cs="宋体" w:hint="eastAsia"/>
        </w:rPr>
        <w:t>约定由南京市中级法院受理他们之间的纠纷，但违反级别管辖的规定。</w:t>
      </w:r>
      <w:r>
        <w:rPr>
          <w:rFonts w:cs="宋体" w:hint="eastAsia"/>
        </w:rPr>
        <w:t>本案从案件的性质和诉讼标的</w:t>
      </w:r>
      <w:proofErr w:type="gramStart"/>
      <w:r>
        <w:rPr>
          <w:rFonts w:cs="宋体" w:hint="eastAsia"/>
        </w:rPr>
        <w:t>的</w:t>
      </w:r>
      <w:proofErr w:type="gramEnd"/>
      <w:r>
        <w:rPr>
          <w:rFonts w:cs="宋体" w:hint="eastAsia"/>
        </w:rPr>
        <w:t>金额</w:t>
      </w:r>
      <w:r>
        <w:rPr>
          <w:rFonts w:cs="宋体" w:hint="eastAsia"/>
        </w:rPr>
        <w:t>看，应当属于基层法院管辖，当事人约定由中级法院管辖也是无效的。</w:t>
      </w:r>
    </w:p>
    <w:p w:rsidR="004C756E" w:rsidRDefault="004C756E" w:rsidP="004C756E">
      <w:pPr>
        <w:pStyle w:val="a3"/>
        <w:jc w:val="both"/>
        <w:rPr>
          <w:rFonts w:cs="宋体" w:hint="eastAsia"/>
        </w:rPr>
      </w:pPr>
    </w:p>
    <w:p w:rsidR="004C756E" w:rsidRDefault="004C756E" w:rsidP="004C756E">
      <w:pPr>
        <w:pStyle w:val="a3"/>
        <w:jc w:val="both"/>
        <w:rPr>
          <w:rFonts w:cs="宋体" w:hint="eastAsia"/>
        </w:rPr>
      </w:pPr>
    </w:p>
    <w:p w:rsidR="004C756E" w:rsidRPr="004C756E" w:rsidRDefault="004C756E" w:rsidP="004C756E">
      <w:pPr>
        <w:pStyle w:val="a3"/>
        <w:jc w:val="both"/>
        <w:rPr>
          <w:rFonts w:cs="宋体" w:hint="eastAsia"/>
        </w:rPr>
      </w:pPr>
    </w:p>
    <w:sectPr w:rsidR="004C756E" w:rsidRPr="004C756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6F73404"/>
    <w:multiLevelType w:val="singleLevel"/>
    <w:tmpl w:val="B6F73404"/>
    <w:lvl w:ilvl="0">
      <w:start w:val="2"/>
      <w:numFmt w:val="decimal"/>
      <w:suff w:val="nothing"/>
      <w:lvlText w:val="%1、"/>
      <w:lvlJc w:val="left"/>
      <w:pPr>
        <w:ind w:left="0" w:firstLine="0"/>
      </w:pPr>
    </w:lvl>
  </w:abstractNum>
  <w:abstractNum w:abstractNumId="1">
    <w:nsid w:val="BEE697CA"/>
    <w:multiLevelType w:val="singleLevel"/>
    <w:tmpl w:val="BEE697CA"/>
    <w:lvl w:ilvl="0">
      <w:start w:val="4"/>
      <w:numFmt w:val="decimal"/>
      <w:suff w:val="nothing"/>
      <w:lvlText w:val="（%1）"/>
      <w:lvlJc w:val="left"/>
      <w:pPr>
        <w:ind w:left="0" w:firstLine="0"/>
      </w:pPr>
    </w:lvl>
  </w:abstractNum>
  <w:abstractNum w:abstractNumId="2">
    <w:nsid w:val="E214BD12"/>
    <w:multiLevelType w:val="singleLevel"/>
    <w:tmpl w:val="E214BD12"/>
    <w:lvl w:ilvl="0">
      <w:start w:val="1"/>
      <w:numFmt w:val="decimal"/>
      <w:lvlText w:val="%1."/>
      <w:lvlJc w:val="left"/>
      <w:pPr>
        <w:tabs>
          <w:tab w:val="num" w:pos="312"/>
        </w:tabs>
        <w:ind w:left="0" w:firstLine="0"/>
      </w:pPr>
    </w:lvl>
  </w:abstractNum>
  <w:abstractNum w:abstractNumId="3">
    <w:nsid w:val="F8A9632D"/>
    <w:multiLevelType w:val="singleLevel"/>
    <w:tmpl w:val="F8A9632D"/>
    <w:lvl w:ilvl="0">
      <w:start w:val="1"/>
      <w:numFmt w:val="chineseCounting"/>
      <w:suff w:val="nothing"/>
      <w:lvlText w:val="%1、"/>
      <w:lvlJc w:val="left"/>
      <w:pPr>
        <w:ind w:left="0" w:firstLine="0"/>
      </w:pPr>
    </w:lvl>
  </w:abstractNum>
  <w:abstractNum w:abstractNumId="4">
    <w:nsid w:val="764B6B0C"/>
    <w:multiLevelType w:val="hybridMultilevel"/>
    <w:tmpl w:val="A6E4E3E2"/>
    <w:lvl w:ilvl="0" w:tplc="F9E8E8B2">
      <w:start w:val="1"/>
      <w:numFmt w:val="japaneseCounting"/>
      <w:lvlText w:val="%1、"/>
      <w:lvlJc w:val="left"/>
      <w:pPr>
        <w:ind w:left="456" w:hanging="4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3"/>
    <w:lvlOverride w:ilvl="0">
      <w:startOverride w:val="1"/>
    </w:lvlOverride>
  </w:num>
  <w:num w:numId="3">
    <w:abstractNumId w:val="2"/>
    <w:lvlOverride w:ilvl="0">
      <w:startOverride w:val="1"/>
    </w:lvlOverride>
  </w:num>
  <w:num w:numId="4">
    <w:abstractNumId w:val="0"/>
    <w:lvlOverride w:ilvl="0">
      <w:startOverride w:val="2"/>
    </w:lvlOverride>
  </w:num>
  <w:num w:numId="5">
    <w:abstractNumId w:val="1"/>
    <w:lvlOverride w:ilvl="0">
      <w:startOverride w:val="4"/>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3EC3"/>
    <w:rsid w:val="0003400B"/>
    <w:rsid w:val="00193EC3"/>
    <w:rsid w:val="004C756E"/>
    <w:rsid w:val="0087693F"/>
    <w:rsid w:val="0090535D"/>
    <w:rsid w:val="00AF52F5"/>
    <w:rsid w:val="00E33D86"/>
    <w:rsid w:val="00EB5E20"/>
    <w:rsid w:val="00F00E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572DCFE-8621-48A1-8662-38378D8C5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400B"/>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rsid w:val="0003400B"/>
    <w:pPr>
      <w:widowControl/>
      <w:spacing w:before="100" w:beforeAutospacing="1" w:after="100" w:afterAutospacing="1"/>
      <w:jc w:val="left"/>
    </w:pPr>
    <w:rPr>
      <w:rFonts w:ascii="宋体" w:hAnsi="宋体"/>
      <w:kern w:val="0"/>
      <w:sz w:val="24"/>
      <w:szCs w:val="24"/>
    </w:rPr>
  </w:style>
  <w:style w:type="paragraph" w:styleId="a4">
    <w:name w:val="List Paragraph"/>
    <w:basedOn w:val="a"/>
    <w:uiPriority w:val="34"/>
    <w:qFormat/>
    <w:rsid w:val="00E33D86"/>
    <w:pPr>
      <w:ind w:firstLineChars="200" w:firstLine="420"/>
    </w:pPr>
  </w:style>
  <w:style w:type="paragraph" w:customStyle="1" w:styleId="NewNewNewNewNewNewNew">
    <w:name w:val="正文 New New New New New New New"/>
    <w:qFormat/>
    <w:rsid w:val="004C756E"/>
    <w:pPr>
      <w:widowControl w:val="0"/>
      <w:jc w:val="both"/>
    </w:pPr>
    <w:rPr>
      <w:rFonts w:ascii="Times New Roman" w:eastAsia="宋体" w:hAnsi="Times New Roman" w:cs="Times New Roman"/>
      <w:szCs w:val="24"/>
    </w:rPr>
  </w:style>
  <w:style w:type="character" w:styleId="a5">
    <w:name w:val="Hyperlink"/>
    <w:basedOn w:val="a0"/>
    <w:uiPriority w:val="99"/>
    <w:semiHidden/>
    <w:unhideWhenUsed/>
    <w:rsid w:val="004C756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6923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12</Pages>
  <Words>1817</Words>
  <Characters>10362</Characters>
  <Application>Microsoft Office Word</Application>
  <DocSecurity>0</DocSecurity>
  <Lines>86</Lines>
  <Paragraphs>24</Paragraphs>
  <ScaleCrop>false</ScaleCrop>
  <Company/>
  <LinksUpToDate>false</LinksUpToDate>
  <CharactersWithSpaces>12155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Eway</dc:creator>
  <cp:keywords/>
  <dc:description/>
  <cp:lastModifiedBy>PC</cp:lastModifiedBy>
  <cp:revision>7</cp:revision>
  <dcterms:created xsi:type="dcterms:W3CDTF">2018-11-08T11:16:00Z</dcterms:created>
  <dcterms:modified xsi:type="dcterms:W3CDTF">2018-11-29T06:49:00Z</dcterms:modified>
</cp:coreProperties>
</file>