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684C" w:rsidRPr="00B65D36" w:rsidRDefault="00FD684C" w:rsidP="00FD684C">
      <w:pPr>
        <w:spacing w:line="540" w:lineRule="exact"/>
        <w:jc w:val="center"/>
        <w:rPr>
          <w:rFonts w:ascii="黑体" w:eastAsia="黑体"/>
          <w:b/>
          <w:bCs/>
          <w:sz w:val="32"/>
          <w:u w:val="single"/>
        </w:rPr>
      </w:pPr>
      <w:r>
        <w:rPr>
          <w:rFonts w:ascii="黑体" w:eastAsia="黑体" w:hint="eastAsia"/>
          <w:b/>
          <w:bCs/>
          <w:sz w:val="32"/>
        </w:rPr>
        <w:t>《</w:t>
      </w:r>
      <w:r>
        <w:rPr>
          <w:rFonts w:ascii="黑体" w:eastAsia="黑体" w:hint="eastAsia"/>
          <w:b/>
          <w:bCs/>
          <w:sz w:val="32"/>
          <w:u w:val="single"/>
        </w:rPr>
        <w:t>管理经济学</w:t>
      </w:r>
      <w:r>
        <w:rPr>
          <w:rFonts w:ascii="黑体" w:eastAsia="黑体" w:hint="eastAsia"/>
          <w:b/>
          <w:bCs/>
          <w:sz w:val="32"/>
        </w:rPr>
        <w:t>》  复习资料1</w:t>
      </w:r>
    </w:p>
    <w:p w:rsidR="00FD684C" w:rsidRPr="002229E2" w:rsidRDefault="00FD684C" w:rsidP="00FD684C">
      <w:pPr>
        <w:widowControl/>
        <w:shd w:val="clear" w:color="auto" w:fill="FCFCFC"/>
        <w:spacing w:line="300" w:lineRule="auto"/>
        <w:jc w:val="left"/>
        <w:rPr>
          <w:rFonts w:hAnsi="宋体"/>
          <w:b/>
          <w:bCs/>
          <w:kern w:val="0"/>
          <w:szCs w:val="21"/>
        </w:rPr>
      </w:pPr>
      <w:r w:rsidRPr="002229E2">
        <w:rPr>
          <w:rFonts w:hAnsi="宋体"/>
          <w:b/>
          <w:bCs/>
          <w:kern w:val="0"/>
          <w:szCs w:val="21"/>
        </w:rPr>
        <w:t>一、</w:t>
      </w:r>
      <w:r w:rsidRPr="002229E2">
        <w:rPr>
          <w:rFonts w:hAnsi="宋体" w:hint="eastAsia"/>
          <w:b/>
          <w:bCs/>
          <w:kern w:val="0"/>
          <w:szCs w:val="21"/>
        </w:rPr>
        <w:t>单项</w:t>
      </w:r>
      <w:r w:rsidRPr="002229E2">
        <w:rPr>
          <w:rFonts w:hAnsi="宋体"/>
          <w:b/>
          <w:bCs/>
          <w:kern w:val="0"/>
          <w:szCs w:val="21"/>
        </w:rPr>
        <w:t>选择题</w:t>
      </w:r>
    </w:p>
    <w:p w:rsidR="00FD684C" w:rsidRPr="002229E2" w:rsidRDefault="00FD684C" w:rsidP="00FD684C">
      <w:pPr>
        <w:widowControl/>
        <w:shd w:val="clear" w:color="auto" w:fill="FCFCFC"/>
        <w:spacing w:line="300" w:lineRule="auto"/>
        <w:ind w:firstLineChars="50" w:firstLine="105"/>
        <w:jc w:val="left"/>
        <w:rPr>
          <w:szCs w:val="21"/>
        </w:rPr>
      </w:pPr>
      <w:r w:rsidRPr="002229E2">
        <w:rPr>
          <w:rFonts w:hint="eastAsia"/>
          <w:szCs w:val="21"/>
        </w:rPr>
        <w:t>1</w:t>
      </w:r>
      <w:r w:rsidRPr="002229E2">
        <w:rPr>
          <w:rFonts w:hint="eastAsia"/>
          <w:szCs w:val="21"/>
        </w:rPr>
        <w:t>．经济学可定义为（</w:t>
      </w:r>
      <w:r w:rsidRPr="002229E2">
        <w:rPr>
          <w:rFonts w:hint="eastAsia"/>
          <w:szCs w:val="21"/>
        </w:rPr>
        <w:t xml:space="preserve">   </w:t>
      </w:r>
      <w:r w:rsidRPr="002229E2">
        <w:rPr>
          <w:rFonts w:hint="eastAsia"/>
          <w:szCs w:val="21"/>
        </w:rPr>
        <w:t>）。</w:t>
      </w:r>
    </w:p>
    <w:p w:rsidR="00FD684C" w:rsidRPr="002229E2" w:rsidRDefault="00FD684C" w:rsidP="00FD684C">
      <w:pPr>
        <w:widowControl/>
        <w:shd w:val="clear" w:color="auto" w:fill="FCFCFC"/>
        <w:spacing w:line="300" w:lineRule="auto"/>
        <w:ind w:firstLine="227"/>
        <w:jc w:val="left"/>
        <w:rPr>
          <w:szCs w:val="21"/>
        </w:rPr>
      </w:pPr>
      <w:r w:rsidRPr="002229E2">
        <w:rPr>
          <w:rFonts w:hint="eastAsia"/>
          <w:szCs w:val="21"/>
        </w:rPr>
        <w:t>A</w:t>
      </w:r>
      <w:r w:rsidRPr="002229E2">
        <w:rPr>
          <w:rFonts w:hint="eastAsia"/>
          <w:szCs w:val="21"/>
        </w:rPr>
        <w:t>．政府对市场制度的干预</w:t>
      </w:r>
      <w:r w:rsidRPr="002229E2">
        <w:rPr>
          <w:rFonts w:hint="eastAsia"/>
          <w:szCs w:val="21"/>
        </w:rPr>
        <w:t xml:space="preserve">              </w:t>
      </w:r>
      <w:r>
        <w:rPr>
          <w:rFonts w:hint="eastAsia"/>
          <w:szCs w:val="21"/>
        </w:rPr>
        <w:t xml:space="preserve">          </w:t>
      </w:r>
      <w:r w:rsidRPr="002229E2">
        <w:rPr>
          <w:rFonts w:hint="eastAsia"/>
          <w:szCs w:val="21"/>
        </w:rPr>
        <w:t>B</w:t>
      </w:r>
      <w:r w:rsidRPr="002229E2">
        <w:rPr>
          <w:rFonts w:hint="eastAsia"/>
          <w:szCs w:val="21"/>
        </w:rPr>
        <w:t>．企业取得利润的活动</w:t>
      </w:r>
    </w:p>
    <w:p w:rsidR="00FD684C" w:rsidRPr="002229E2" w:rsidRDefault="00FD684C" w:rsidP="00FD684C">
      <w:pPr>
        <w:widowControl/>
        <w:shd w:val="clear" w:color="auto" w:fill="FCFCFC"/>
        <w:spacing w:line="300" w:lineRule="auto"/>
        <w:ind w:firstLine="227"/>
        <w:jc w:val="left"/>
        <w:rPr>
          <w:szCs w:val="21"/>
        </w:rPr>
      </w:pPr>
      <w:r w:rsidRPr="002229E2">
        <w:rPr>
          <w:rFonts w:hint="eastAsia"/>
          <w:szCs w:val="21"/>
        </w:rPr>
        <w:t>C</w:t>
      </w:r>
      <w:r w:rsidRPr="002229E2">
        <w:rPr>
          <w:rFonts w:hint="eastAsia"/>
          <w:szCs w:val="21"/>
        </w:rPr>
        <w:t>．研究如何最合理地配置稀缺资源用于诸多用途</w:t>
      </w:r>
      <w:r w:rsidRPr="002229E2">
        <w:rPr>
          <w:rFonts w:hint="eastAsia"/>
          <w:szCs w:val="21"/>
        </w:rPr>
        <w:t xml:space="preserve">    D</w:t>
      </w:r>
      <w:r w:rsidRPr="002229E2">
        <w:rPr>
          <w:rFonts w:hint="eastAsia"/>
          <w:szCs w:val="21"/>
        </w:rPr>
        <w:t>．人民</w:t>
      </w:r>
      <w:proofErr w:type="gramStart"/>
      <w:r w:rsidRPr="002229E2">
        <w:rPr>
          <w:rFonts w:hint="eastAsia"/>
          <w:szCs w:val="21"/>
        </w:rPr>
        <w:t>靠收入</w:t>
      </w:r>
      <w:proofErr w:type="gramEnd"/>
      <w:r w:rsidRPr="002229E2">
        <w:rPr>
          <w:rFonts w:hint="eastAsia"/>
          <w:szCs w:val="21"/>
        </w:rPr>
        <w:t>生活</w:t>
      </w:r>
    </w:p>
    <w:p w:rsidR="00FD684C" w:rsidRPr="002229E2" w:rsidRDefault="00FD684C" w:rsidP="00FD684C">
      <w:pPr>
        <w:widowControl/>
        <w:shd w:val="clear" w:color="auto" w:fill="FCFCFC"/>
        <w:spacing w:line="300" w:lineRule="auto"/>
        <w:ind w:firstLineChars="50" w:firstLine="105"/>
        <w:jc w:val="left"/>
        <w:rPr>
          <w:szCs w:val="21"/>
        </w:rPr>
      </w:pPr>
      <w:r w:rsidRPr="002229E2">
        <w:rPr>
          <w:szCs w:val="21"/>
        </w:rPr>
        <w:t>2</w:t>
      </w:r>
      <w:r w:rsidRPr="002229E2">
        <w:rPr>
          <w:rFonts w:hint="eastAsia"/>
          <w:szCs w:val="21"/>
        </w:rPr>
        <w:t>．假如生产某种物品所需原料价格上升了，则这种商品的（</w:t>
      </w:r>
      <w:r>
        <w:rPr>
          <w:rFonts w:hint="eastAsia"/>
          <w:szCs w:val="21"/>
        </w:rPr>
        <w:t xml:space="preserve">  </w:t>
      </w:r>
      <w:r w:rsidRPr="002229E2">
        <w:rPr>
          <w:rFonts w:hint="eastAsia"/>
          <w:szCs w:val="21"/>
        </w:rPr>
        <w:t xml:space="preserve"> </w:t>
      </w:r>
      <w:r w:rsidRPr="002229E2">
        <w:rPr>
          <w:rFonts w:hint="eastAsia"/>
          <w:szCs w:val="21"/>
        </w:rPr>
        <w:t>）。</w:t>
      </w:r>
    </w:p>
    <w:p w:rsidR="00FD684C" w:rsidRPr="002229E2" w:rsidRDefault="00FD684C" w:rsidP="00FD684C">
      <w:pPr>
        <w:widowControl/>
        <w:shd w:val="clear" w:color="auto" w:fill="FCFCFC"/>
        <w:spacing w:line="300" w:lineRule="auto"/>
        <w:ind w:firstLine="227"/>
        <w:jc w:val="left"/>
        <w:rPr>
          <w:szCs w:val="21"/>
        </w:rPr>
      </w:pPr>
      <w:r w:rsidRPr="002229E2">
        <w:rPr>
          <w:rFonts w:hint="eastAsia"/>
          <w:szCs w:val="21"/>
        </w:rPr>
        <w:t>A</w:t>
      </w:r>
      <w:r w:rsidRPr="002229E2">
        <w:rPr>
          <w:rFonts w:hint="eastAsia"/>
          <w:szCs w:val="21"/>
        </w:rPr>
        <w:t>．需求曲线向左方移动</w:t>
      </w:r>
      <w:r w:rsidRPr="002229E2">
        <w:rPr>
          <w:rFonts w:hint="eastAsia"/>
          <w:szCs w:val="21"/>
        </w:rPr>
        <w:t xml:space="preserve">              </w:t>
      </w:r>
      <w:r w:rsidRPr="002229E2">
        <w:rPr>
          <w:szCs w:val="21"/>
        </w:rPr>
        <w:t xml:space="preserve">       </w:t>
      </w:r>
      <w:r w:rsidRPr="002229E2">
        <w:rPr>
          <w:rFonts w:hint="eastAsia"/>
          <w:szCs w:val="21"/>
        </w:rPr>
        <w:t>B</w:t>
      </w:r>
      <w:r w:rsidRPr="002229E2">
        <w:rPr>
          <w:rFonts w:hint="eastAsia"/>
          <w:szCs w:val="21"/>
        </w:rPr>
        <w:t>．供给曲线向左方移动</w:t>
      </w:r>
    </w:p>
    <w:p w:rsidR="00FD684C" w:rsidRPr="002229E2" w:rsidRDefault="00FD684C" w:rsidP="00FD684C">
      <w:pPr>
        <w:widowControl/>
        <w:shd w:val="clear" w:color="auto" w:fill="FCFCFC"/>
        <w:spacing w:line="300" w:lineRule="auto"/>
        <w:ind w:firstLine="227"/>
        <w:jc w:val="left"/>
        <w:rPr>
          <w:szCs w:val="21"/>
        </w:rPr>
      </w:pPr>
      <w:r w:rsidRPr="002229E2">
        <w:rPr>
          <w:rFonts w:hint="eastAsia"/>
          <w:szCs w:val="21"/>
        </w:rPr>
        <w:t>C</w:t>
      </w:r>
      <w:r w:rsidRPr="002229E2">
        <w:rPr>
          <w:rFonts w:hint="eastAsia"/>
          <w:szCs w:val="21"/>
        </w:rPr>
        <w:t>．需求曲线向右方移动</w:t>
      </w:r>
      <w:r w:rsidRPr="002229E2">
        <w:rPr>
          <w:rFonts w:hint="eastAsia"/>
          <w:szCs w:val="21"/>
        </w:rPr>
        <w:t xml:space="preserve">            </w:t>
      </w:r>
      <w:r w:rsidRPr="002229E2">
        <w:rPr>
          <w:szCs w:val="21"/>
        </w:rPr>
        <w:t xml:space="preserve">   </w:t>
      </w:r>
      <w:r w:rsidRPr="002229E2">
        <w:rPr>
          <w:rFonts w:hint="eastAsia"/>
          <w:szCs w:val="21"/>
        </w:rPr>
        <w:t xml:space="preserve">      D</w:t>
      </w:r>
      <w:r w:rsidRPr="002229E2">
        <w:rPr>
          <w:rFonts w:hint="eastAsia"/>
          <w:szCs w:val="21"/>
        </w:rPr>
        <w:t>．供给曲线向右方移动</w:t>
      </w:r>
    </w:p>
    <w:p w:rsidR="00FD684C" w:rsidRPr="002229E2" w:rsidRDefault="00FD684C" w:rsidP="00FD684C">
      <w:pPr>
        <w:widowControl/>
        <w:shd w:val="clear" w:color="auto" w:fill="FCFCFC"/>
        <w:spacing w:line="300" w:lineRule="auto"/>
        <w:ind w:firstLineChars="50" w:firstLine="105"/>
        <w:jc w:val="left"/>
        <w:rPr>
          <w:szCs w:val="21"/>
        </w:rPr>
      </w:pPr>
      <w:r w:rsidRPr="002229E2">
        <w:rPr>
          <w:rFonts w:hint="eastAsia"/>
          <w:szCs w:val="21"/>
        </w:rPr>
        <w:t>3</w:t>
      </w:r>
      <w:r w:rsidRPr="002229E2">
        <w:rPr>
          <w:rFonts w:hint="eastAsia"/>
          <w:szCs w:val="21"/>
        </w:rPr>
        <w:t>．某低档商品的价格下降，在其他情况不变时，（</w:t>
      </w:r>
      <w:r w:rsidRPr="002229E2">
        <w:rPr>
          <w:rFonts w:hint="eastAsia"/>
          <w:szCs w:val="21"/>
        </w:rPr>
        <w:t xml:space="preserve">  </w:t>
      </w:r>
      <w:r w:rsidRPr="002229E2">
        <w:rPr>
          <w:rFonts w:hint="eastAsia"/>
          <w:szCs w:val="21"/>
        </w:rPr>
        <w:t>）。</w:t>
      </w:r>
    </w:p>
    <w:p w:rsidR="00FD684C" w:rsidRPr="002229E2" w:rsidRDefault="00FD684C" w:rsidP="00FD684C">
      <w:pPr>
        <w:widowControl/>
        <w:shd w:val="clear" w:color="auto" w:fill="FCFCFC"/>
        <w:spacing w:line="300" w:lineRule="auto"/>
        <w:ind w:firstLine="227"/>
        <w:jc w:val="left"/>
        <w:rPr>
          <w:szCs w:val="21"/>
        </w:rPr>
      </w:pPr>
      <w:r w:rsidRPr="002229E2">
        <w:rPr>
          <w:rFonts w:hint="eastAsia"/>
          <w:szCs w:val="21"/>
        </w:rPr>
        <w:t>A</w:t>
      </w:r>
      <w:r w:rsidRPr="002229E2">
        <w:rPr>
          <w:rFonts w:hint="eastAsia"/>
          <w:szCs w:val="21"/>
        </w:rPr>
        <w:t>．替代效应和收入效应都使该商品需求量增加</w:t>
      </w:r>
    </w:p>
    <w:p w:rsidR="00FD684C" w:rsidRPr="002229E2" w:rsidRDefault="00FD684C" w:rsidP="00FD684C">
      <w:pPr>
        <w:widowControl/>
        <w:shd w:val="clear" w:color="auto" w:fill="FCFCFC"/>
        <w:spacing w:line="300" w:lineRule="auto"/>
        <w:ind w:firstLine="227"/>
        <w:jc w:val="left"/>
        <w:rPr>
          <w:szCs w:val="21"/>
        </w:rPr>
      </w:pPr>
      <w:r w:rsidRPr="002229E2">
        <w:rPr>
          <w:rFonts w:hint="eastAsia"/>
          <w:szCs w:val="21"/>
        </w:rPr>
        <w:t>B</w:t>
      </w:r>
      <w:r w:rsidRPr="002229E2">
        <w:rPr>
          <w:rFonts w:hint="eastAsia"/>
          <w:szCs w:val="21"/>
        </w:rPr>
        <w:t>．替代效应和收入效应都使该商品需求量减少</w:t>
      </w:r>
    </w:p>
    <w:p w:rsidR="00FD684C" w:rsidRPr="002229E2" w:rsidRDefault="00FD684C" w:rsidP="00FD684C">
      <w:pPr>
        <w:widowControl/>
        <w:shd w:val="clear" w:color="auto" w:fill="FCFCFC"/>
        <w:spacing w:line="300" w:lineRule="auto"/>
        <w:ind w:firstLine="227"/>
        <w:jc w:val="left"/>
        <w:rPr>
          <w:szCs w:val="21"/>
        </w:rPr>
      </w:pPr>
      <w:r w:rsidRPr="002229E2">
        <w:rPr>
          <w:rFonts w:hint="eastAsia"/>
          <w:szCs w:val="21"/>
        </w:rPr>
        <w:t>C</w:t>
      </w:r>
      <w:r w:rsidRPr="002229E2">
        <w:rPr>
          <w:rFonts w:hint="eastAsia"/>
          <w:szCs w:val="21"/>
        </w:rPr>
        <w:t>．替代效应倾向于增加该商品的需求量，而收入效应倾向于减少其需求量</w:t>
      </w:r>
    </w:p>
    <w:p w:rsidR="00FD684C" w:rsidRPr="002229E2" w:rsidRDefault="00FD684C" w:rsidP="00FD684C">
      <w:pPr>
        <w:widowControl/>
        <w:shd w:val="clear" w:color="auto" w:fill="FCFCFC"/>
        <w:spacing w:line="300" w:lineRule="auto"/>
        <w:ind w:firstLine="227"/>
        <w:jc w:val="left"/>
        <w:rPr>
          <w:szCs w:val="21"/>
        </w:rPr>
      </w:pPr>
      <w:r w:rsidRPr="002229E2">
        <w:rPr>
          <w:rFonts w:hint="eastAsia"/>
          <w:szCs w:val="21"/>
        </w:rPr>
        <w:t>D</w:t>
      </w:r>
      <w:r w:rsidRPr="002229E2">
        <w:rPr>
          <w:rFonts w:hint="eastAsia"/>
          <w:szCs w:val="21"/>
        </w:rPr>
        <w:t>．替代效应倾向于减少该商品的需求量，而收入效应倾向于增加其需求量</w:t>
      </w:r>
    </w:p>
    <w:p w:rsidR="00FD684C" w:rsidRPr="002229E2" w:rsidRDefault="00FD684C" w:rsidP="00FD684C">
      <w:pPr>
        <w:widowControl/>
        <w:shd w:val="clear" w:color="auto" w:fill="FCFCFC"/>
        <w:spacing w:line="300" w:lineRule="auto"/>
        <w:ind w:firstLineChars="50" w:firstLine="105"/>
        <w:jc w:val="left"/>
        <w:rPr>
          <w:szCs w:val="21"/>
        </w:rPr>
      </w:pPr>
      <w:r w:rsidRPr="002229E2">
        <w:rPr>
          <w:rFonts w:hint="eastAsia"/>
          <w:szCs w:val="21"/>
        </w:rPr>
        <w:t>4</w:t>
      </w:r>
      <w:r w:rsidRPr="002229E2">
        <w:rPr>
          <w:rFonts w:hint="eastAsia"/>
          <w:szCs w:val="21"/>
        </w:rPr>
        <w:t>．预算线反映了（</w:t>
      </w:r>
      <w:r w:rsidRPr="002229E2">
        <w:rPr>
          <w:rFonts w:hint="eastAsia"/>
          <w:szCs w:val="21"/>
        </w:rPr>
        <w:t xml:space="preserve">  </w:t>
      </w:r>
      <w:r w:rsidRPr="002229E2">
        <w:rPr>
          <w:rFonts w:hint="eastAsia"/>
          <w:szCs w:val="21"/>
        </w:rPr>
        <w:t>）。</w:t>
      </w:r>
    </w:p>
    <w:p w:rsidR="00FD684C" w:rsidRPr="002229E2" w:rsidRDefault="00FD684C" w:rsidP="00FD684C">
      <w:pPr>
        <w:widowControl/>
        <w:shd w:val="clear" w:color="auto" w:fill="FCFCFC"/>
        <w:spacing w:line="300" w:lineRule="auto"/>
        <w:ind w:firstLine="227"/>
        <w:jc w:val="left"/>
        <w:rPr>
          <w:szCs w:val="21"/>
        </w:rPr>
      </w:pPr>
      <w:r w:rsidRPr="002229E2">
        <w:rPr>
          <w:rFonts w:hint="eastAsia"/>
          <w:szCs w:val="21"/>
        </w:rPr>
        <w:t>A</w:t>
      </w:r>
      <w:r w:rsidRPr="002229E2">
        <w:rPr>
          <w:rFonts w:hint="eastAsia"/>
          <w:szCs w:val="21"/>
        </w:rPr>
        <w:t>．消费者的收入约束</w:t>
      </w:r>
      <w:r w:rsidRPr="002229E2">
        <w:rPr>
          <w:rFonts w:hint="eastAsia"/>
          <w:szCs w:val="21"/>
        </w:rPr>
        <w:t xml:space="preserve">             B</w:t>
      </w:r>
      <w:r w:rsidRPr="002229E2">
        <w:rPr>
          <w:rFonts w:hint="eastAsia"/>
          <w:szCs w:val="21"/>
        </w:rPr>
        <w:t>．消费者的偏好</w:t>
      </w:r>
    </w:p>
    <w:p w:rsidR="00FD684C" w:rsidRPr="002229E2" w:rsidRDefault="00FD684C" w:rsidP="00FD684C">
      <w:pPr>
        <w:widowControl/>
        <w:shd w:val="clear" w:color="auto" w:fill="FCFCFC"/>
        <w:spacing w:line="300" w:lineRule="auto"/>
        <w:ind w:firstLine="227"/>
        <w:jc w:val="left"/>
        <w:rPr>
          <w:szCs w:val="21"/>
        </w:rPr>
      </w:pPr>
      <w:r w:rsidRPr="002229E2">
        <w:rPr>
          <w:rFonts w:hint="eastAsia"/>
          <w:szCs w:val="21"/>
        </w:rPr>
        <w:t>C</w:t>
      </w:r>
      <w:r w:rsidRPr="002229E2">
        <w:rPr>
          <w:rFonts w:hint="eastAsia"/>
          <w:szCs w:val="21"/>
        </w:rPr>
        <w:t>．消费者人数</w:t>
      </w:r>
      <w:r w:rsidRPr="002229E2">
        <w:rPr>
          <w:rFonts w:hint="eastAsia"/>
          <w:szCs w:val="21"/>
        </w:rPr>
        <w:t xml:space="preserve">            </w:t>
      </w:r>
      <w:r w:rsidRPr="002229E2">
        <w:rPr>
          <w:szCs w:val="21"/>
        </w:rPr>
        <w:t xml:space="preserve">   </w:t>
      </w:r>
      <w:r>
        <w:rPr>
          <w:rFonts w:hint="eastAsia"/>
          <w:szCs w:val="21"/>
        </w:rPr>
        <w:t xml:space="preserve">    </w:t>
      </w:r>
      <w:r w:rsidRPr="002229E2">
        <w:rPr>
          <w:rFonts w:hint="eastAsia"/>
          <w:szCs w:val="21"/>
        </w:rPr>
        <w:t>D</w:t>
      </w:r>
      <w:r w:rsidRPr="002229E2">
        <w:rPr>
          <w:rFonts w:hint="eastAsia"/>
          <w:szCs w:val="21"/>
        </w:rPr>
        <w:t>．以上都不对</w:t>
      </w:r>
    </w:p>
    <w:p w:rsidR="00FD684C" w:rsidRPr="002229E2" w:rsidRDefault="00FD684C" w:rsidP="00FD684C">
      <w:pPr>
        <w:widowControl/>
        <w:shd w:val="clear" w:color="auto" w:fill="FCFCFC"/>
        <w:spacing w:line="300" w:lineRule="auto"/>
        <w:ind w:firstLineChars="50" w:firstLine="105"/>
        <w:jc w:val="left"/>
        <w:rPr>
          <w:szCs w:val="21"/>
        </w:rPr>
      </w:pPr>
      <w:r w:rsidRPr="002229E2">
        <w:rPr>
          <w:rFonts w:hint="eastAsia"/>
          <w:szCs w:val="21"/>
        </w:rPr>
        <w:t>5</w:t>
      </w:r>
      <w:r w:rsidRPr="002229E2">
        <w:rPr>
          <w:rFonts w:hint="eastAsia"/>
          <w:szCs w:val="21"/>
        </w:rPr>
        <w:t>．经济学中短期与长期生产划分取决于（</w:t>
      </w:r>
      <w:r w:rsidRPr="002229E2">
        <w:rPr>
          <w:rFonts w:hint="eastAsia"/>
          <w:szCs w:val="21"/>
        </w:rPr>
        <w:t xml:space="preserve">  </w:t>
      </w:r>
      <w:r w:rsidRPr="002229E2">
        <w:rPr>
          <w:rFonts w:hint="eastAsia"/>
          <w:szCs w:val="21"/>
        </w:rPr>
        <w:t>）。</w:t>
      </w:r>
    </w:p>
    <w:p w:rsidR="00FD684C" w:rsidRPr="002229E2" w:rsidRDefault="00FD684C" w:rsidP="00FD684C">
      <w:pPr>
        <w:widowControl/>
        <w:shd w:val="clear" w:color="auto" w:fill="FCFCFC"/>
        <w:spacing w:line="300" w:lineRule="auto"/>
        <w:ind w:firstLine="227"/>
        <w:jc w:val="left"/>
        <w:rPr>
          <w:szCs w:val="21"/>
        </w:rPr>
      </w:pPr>
      <w:r w:rsidRPr="002229E2">
        <w:rPr>
          <w:rFonts w:hint="eastAsia"/>
          <w:szCs w:val="21"/>
        </w:rPr>
        <w:t>A</w:t>
      </w:r>
      <w:r w:rsidRPr="002229E2">
        <w:rPr>
          <w:rFonts w:hint="eastAsia"/>
          <w:szCs w:val="21"/>
        </w:rPr>
        <w:t>．时间长短</w:t>
      </w:r>
      <w:r w:rsidRPr="002229E2">
        <w:rPr>
          <w:rFonts w:hint="eastAsia"/>
          <w:szCs w:val="21"/>
        </w:rPr>
        <w:t xml:space="preserve">             </w:t>
      </w:r>
      <w:r w:rsidRPr="002229E2">
        <w:rPr>
          <w:szCs w:val="21"/>
        </w:rPr>
        <w:t xml:space="preserve">       </w:t>
      </w:r>
      <w:r>
        <w:rPr>
          <w:rFonts w:hint="eastAsia"/>
          <w:szCs w:val="21"/>
        </w:rPr>
        <w:t xml:space="preserve">      </w:t>
      </w:r>
      <w:r w:rsidRPr="002229E2">
        <w:rPr>
          <w:rFonts w:hint="eastAsia"/>
          <w:szCs w:val="21"/>
        </w:rPr>
        <w:t>B</w:t>
      </w:r>
      <w:r w:rsidRPr="002229E2">
        <w:rPr>
          <w:rFonts w:hint="eastAsia"/>
          <w:szCs w:val="21"/>
        </w:rPr>
        <w:t>．是否能够调整产量</w:t>
      </w:r>
    </w:p>
    <w:p w:rsidR="00FD684C" w:rsidRPr="002229E2" w:rsidRDefault="00FD684C" w:rsidP="00FD684C">
      <w:pPr>
        <w:widowControl/>
        <w:shd w:val="clear" w:color="auto" w:fill="FCFCFC"/>
        <w:spacing w:line="300" w:lineRule="auto"/>
        <w:ind w:firstLine="227"/>
        <w:jc w:val="left"/>
        <w:rPr>
          <w:szCs w:val="21"/>
        </w:rPr>
      </w:pPr>
      <w:r w:rsidRPr="002229E2">
        <w:rPr>
          <w:rFonts w:hint="eastAsia"/>
          <w:szCs w:val="21"/>
        </w:rPr>
        <w:t>C</w:t>
      </w:r>
      <w:r w:rsidRPr="002229E2">
        <w:rPr>
          <w:rFonts w:hint="eastAsia"/>
          <w:szCs w:val="21"/>
        </w:rPr>
        <w:t>．是否能够调整产品价格</w:t>
      </w:r>
      <w:r w:rsidRPr="002229E2">
        <w:rPr>
          <w:rFonts w:hint="eastAsia"/>
          <w:szCs w:val="21"/>
        </w:rPr>
        <w:t xml:space="preserve">           </w:t>
      </w:r>
      <w:r w:rsidRPr="002229E2">
        <w:rPr>
          <w:szCs w:val="21"/>
        </w:rPr>
        <w:t xml:space="preserve">   </w:t>
      </w:r>
      <w:r w:rsidRPr="002229E2">
        <w:rPr>
          <w:rFonts w:hint="eastAsia"/>
          <w:szCs w:val="21"/>
        </w:rPr>
        <w:t>D</w:t>
      </w:r>
      <w:r w:rsidRPr="002229E2">
        <w:rPr>
          <w:rFonts w:hint="eastAsia"/>
          <w:szCs w:val="21"/>
        </w:rPr>
        <w:t>．是否能够调整所有生产要素的数量</w:t>
      </w:r>
    </w:p>
    <w:p w:rsidR="00FD684C" w:rsidRPr="002229E2" w:rsidRDefault="00FD684C" w:rsidP="00FD684C">
      <w:pPr>
        <w:widowControl/>
        <w:shd w:val="clear" w:color="auto" w:fill="FCFCFC"/>
        <w:spacing w:line="300" w:lineRule="auto"/>
        <w:jc w:val="left"/>
        <w:rPr>
          <w:rFonts w:hAnsi="宋体"/>
          <w:b/>
          <w:bCs/>
          <w:kern w:val="0"/>
          <w:szCs w:val="21"/>
        </w:rPr>
      </w:pPr>
      <w:r w:rsidRPr="002229E2">
        <w:rPr>
          <w:rFonts w:hAnsi="宋体"/>
          <w:b/>
          <w:bCs/>
          <w:kern w:val="0"/>
          <w:szCs w:val="21"/>
        </w:rPr>
        <w:t>二、</w:t>
      </w:r>
      <w:r w:rsidRPr="002229E2">
        <w:rPr>
          <w:rFonts w:hAnsi="宋体" w:hint="eastAsia"/>
          <w:b/>
          <w:bCs/>
          <w:kern w:val="0"/>
          <w:szCs w:val="21"/>
        </w:rPr>
        <w:t>名词解释</w:t>
      </w:r>
    </w:p>
    <w:p w:rsidR="00FD684C" w:rsidRDefault="00FD684C" w:rsidP="00FD684C">
      <w:pPr>
        <w:widowControl/>
        <w:shd w:val="clear" w:color="auto" w:fill="FCFCFC"/>
        <w:spacing w:line="300" w:lineRule="auto"/>
        <w:ind w:firstLineChars="50" w:firstLine="105"/>
        <w:jc w:val="left"/>
        <w:rPr>
          <w:szCs w:val="21"/>
        </w:rPr>
      </w:pPr>
      <w:r>
        <w:rPr>
          <w:rFonts w:hint="eastAsia"/>
          <w:szCs w:val="21"/>
        </w:rPr>
        <w:t>1</w:t>
      </w:r>
      <w:r>
        <w:rPr>
          <w:rFonts w:hint="eastAsia"/>
          <w:szCs w:val="21"/>
        </w:rPr>
        <w:t>．供求定理</w:t>
      </w:r>
      <w:r>
        <w:rPr>
          <w:rFonts w:hint="eastAsia"/>
          <w:szCs w:val="21"/>
        </w:rPr>
        <w:t xml:space="preserve">  2</w:t>
      </w:r>
      <w:r>
        <w:rPr>
          <w:rFonts w:hint="eastAsia"/>
          <w:szCs w:val="21"/>
        </w:rPr>
        <w:t>．边际效用</w:t>
      </w:r>
      <w:r>
        <w:rPr>
          <w:szCs w:val="21"/>
        </w:rPr>
        <w:t>递减规律</w:t>
      </w:r>
      <w:r>
        <w:rPr>
          <w:rFonts w:hint="eastAsia"/>
          <w:szCs w:val="21"/>
        </w:rPr>
        <w:t xml:space="preserve">  3</w:t>
      </w:r>
      <w:r>
        <w:rPr>
          <w:rFonts w:hint="eastAsia"/>
          <w:szCs w:val="21"/>
        </w:rPr>
        <w:t>．消费者剩余</w:t>
      </w:r>
      <w:r>
        <w:rPr>
          <w:rFonts w:hint="eastAsia"/>
          <w:szCs w:val="21"/>
        </w:rPr>
        <w:t xml:space="preserve">  </w:t>
      </w:r>
    </w:p>
    <w:p w:rsidR="00FD684C" w:rsidRPr="00AE0325" w:rsidRDefault="00FD684C" w:rsidP="00FD684C">
      <w:pPr>
        <w:widowControl/>
        <w:shd w:val="clear" w:color="auto" w:fill="FCFCFC"/>
        <w:spacing w:line="300" w:lineRule="auto"/>
        <w:jc w:val="left"/>
        <w:rPr>
          <w:rFonts w:hAnsi="宋体"/>
          <w:b/>
          <w:bCs/>
          <w:kern w:val="0"/>
          <w:szCs w:val="21"/>
        </w:rPr>
      </w:pPr>
      <w:r w:rsidRPr="00AE0325">
        <w:rPr>
          <w:rFonts w:hAnsi="宋体" w:hint="eastAsia"/>
          <w:b/>
          <w:bCs/>
          <w:kern w:val="0"/>
          <w:szCs w:val="21"/>
        </w:rPr>
        <w:t>三、简答题</w:t>
      </w:r>
    </w:p>
    <w:p w:rsidR="00FD684C" w:rsidRDefault="00FD684C" w:rsidP="00FD684C">
      <w:pPr>
        <w:widowControl/>
        <w:shd w:val="clear" w:color="auto" w:fill="FCFCFC"/>
        <w:spacing w:line="300" w:lineRule="auto"/>
        <w:ind w:firstLineChars="50" w:firstLine="105"/>
        <w:jc w:val="left"/>
        <w:rPr>
          <w:kern w:val="0"/>
        </w:rPr>
      </w:pPr>
      <w:r>
        <w:rPr>
          <w:rFonts w:hint="eastAsia"/>
          <w:szCs w:val="21"/>
        </w:rPr>
        <w:t>1</w:t>
      </w:r>
      <w:r w:rsidRPr="007B009B">
        <w:rPr>
          <w:rFonts w:hint="eastAsia"/>
          <w:szCs w:val="21"/>
        </w:rPr>
        <w:t>．</w:t>
      </w:r>
      <w:r w:rsidRPr="00DF49F3">
        <w:rPr>
          <w:rFonts w:hint="eastAsia"/>
          <w:kern w:val="0"/>
        </w:rPr>
        <w:t>简述无差异曲线及其特点</w:t>
      </w:r>
      <w:r>
        <w:rPr>
          <w:rFonts w:hint="eastAsia"/>
          <w:kern w:val="0"/>
        </w:rPr>
        <w:t>。</w:t>
      </w:r>
    </w:p>
    <w:p w:rsidR="00FD684C" w:rsidRPr="006B6E67" w:rsidRDefault="00FD684C" w:rsidP="00FD684C">
      <w:pPr>
        <w:widowControl/>
        <w:shd w:val="clear" w:color="auto" w:fill="FCFCFC"/>
        <w:spacing w:line="300" w:lineRule="auto"/>
        <w:ind w:firstLineChars="50" w:firstLine="105"/>
        <w:jc w:val="left"/>
        <w:rPr>
          <w:kern w:val="0"/>
        </w:rPr>
      </w:pPr>
      <w:r>
        <w:rPr>
          <w:rFonts w:hint="eastAsia"/>
          <w:kern w:val="0"/>
        </w:rPr>
        <w:t>2</w:t>
      </w:r>
      <w:r w:rsidRPr="007B009B">
        <w:rPr>
          <w:rFonts w:hint="eastAsia"/>
          <w:szCs w:val="21"/>
        </w:rPr>
        <w:t>．</w:t>
      </w:r>
      <w:r w:rsidRPr="003B2F1F">
        <w:rPr>
          <w:rFonts w:hint="eastAsia"/>
          <w:kern w:val="0"/>
          <w:szCs w:val="21"/>
        </w:rPr>
        <w:t>结合图形分析简述成本既定下产量最大化的均衡条件。</w:t>
      </w:r>
    </w:p>
    <w:p w:rsidR="00FD684C" w:rsidRDefault="00FD684C" w:rsidP="00FD684C">
      <w:pPr>
        <w:widowControl/>
        <w:shd w:val="clear" w:color="auto" w:fill="FCFCFC"/>
        <w:spacing w:line="300" w:lineRule="auto"/>
        <w:ind w:firstLineChars="50" w:firstLine="105"/>
        <w:jc w:val="left"/>
        <w:rPr>
          <w:szCs w:val="21"/>
        </w:rPr>
      </w:pPr>
      <w:r>
        <w:rPr>
          <w:rFonts w:hint="eastAsia"/>
          <w:szCs w:val="21"/>
        </w:rPr>
        <w:t>3</w:t>
      </w:r>
      <w:r w:rsidRPr="007B009B">
        <w:rPr>
          <w:rFonts w:hint="eastAsia"/>
          <w:szCs w:val="21"/>
        </w:rPr>
        <w:t>．</w:t>
      </w:r>
      <w:r>
        <w:rPr>
          <w:rFonts w:hint="eastAsia"/>
          <w:szCs w:val="21"/>
        </w:rPr>
        <w:t>简述短期</w:t>
      </w:r>
      <w:r>
        <w:rPr>
          <w:szCs w:val="21"/>
        </w:rPr>
        <w:t>平均</w:t>
      </w:r>
      <w:r>
        <w:rPr>
          <w:rFonts w:hint="eastAsia"/>
          <w:szCs w:val="21"/>
        </w:rPr>
        <w:t>成本</w:t>
      </w:r>
      <w:r>
        <w:rPr>
          <w:rFonts w:hint="eastAsia"/>
          <w:szCs w:val="21"/>
        </w:rPr>
        <w:t>SAC</w:t>
      </w:r>
      <w:r>
        <w:rPr>
          <w:szCs w:val="21"/>
        </w:rPr>
        <w:t>曲线</w:t>
      </w:r>
      <w:r>
        <w:rPr>
          <w:rFonts w:hint="eastAsia"/>
          <w:szCs w:val="21"/>
        </w:rPr>
        <w:t>和</w:t>
      </w:r>
      <w:r>
        <w:rPr>
          <w:szCs w:val="21"/>
        </w:rPr>
        <w:t>长期</w:t>
      </w:r>
      <w:r>
        <w:rPr>
          <w:rFonts w:hint="eastAsia"/>
          <w:szCs w:val="21"/>
        </w:rPr>
        <w:t>平均成本</w:t>
      </w:r>
      <w:r>
        <w:rPr>
          <w:szCs w:val="21"/>
        </w:rPr>
        <w:t>LAC</w:t>
      </w:r>
      <w:r>
        <w:rPr>
          <w:szCs w:val="21"/>
        </w:rPr>
        <w:t>曲线</w:t>
      </w:r>
      <w:r>
        <w:rPr>
          <w:rFonts w:hint="eastAsia"/>
          <w:szCs w:val="21"/>
        </w:rPr>
        <w:t>的形状</w:t>
      </w:r>
      <w:r>
        <w:rPr>
          <w:szCs w:val="21"/>
        </w:rPr>
        <w:t>及其原因</w:t>
      </w:r>
      <w:r>
        <w:rPr>
          <w:rFonts w:hint="eastAsia"/>
          <w:szCs w:val="21"/>
        </w:rPr>
        <w:t>。</w:t>
      </w:r>
    </w:p>
    <w:p w:rsidR="00FD684C" w:rsidRPr="006B6E67" w:rsidRDefault="00FD684C" w:rsidP="00FD684C">
      <w:pPr>
        <w:widowControl/>
        <w:shd w:val="clear" w:color="auto" w:fill="FCFCFC"/>
        <w:spacing w:line="300" w:lineRule="auto"/>
        <w:jc w:val="left"/>
        <w:rPr>
          <w:rFonts w:hAnsi="宋体"/>
          <w:b/>
          <w:bCs/>
          <w:kern w:val="0"/>
          <w:szCs w:val="21"/>
        </w:rPr>
      </w:pPr>
      <w:r w:rsidRPr="006B6E67">
        <w:rPr>
          <w:rFonts w:hAnsi="宋体" w:hint="eastAsia"/>
          <w:b/>
          <w:bCs/>
          <w:kern w:val="0"/>
          <w:szCs w:val="21"/>
        </w:rPr>
        <w:t>四</w:t>
      </w:r>
      <w:r w:rsidRPr="006B6E67">
        <w:rPr>
          <w:rFonts w:hAnsi="宋体"/>
          <w:b/>
          <w:bCs/>
          <w:kern w:val="0"/>
          <w:szCs w:val="21"/>
        </w:rPr>
        <w:t>、计算</w:t>
      </w:r>
      <w:r w:rsidR="00932DDA">
        <w:rPr>
          <w:rFonts w:hAnsi="宋体"/>
          <w:b/>
          <w:bCs/>
          <w:kern w:val="0"/>
          <w:szCs w:val="21"/>
        </w:rPr>
        <w:t>题</w:t>
      </w:r>
    </w:p>
    <w:p w:rsidR="00FD684C" w:rsidRPr="00185882" w:rsidRDefault="00FD684C" w:rsidP="00FD684C">
      <w:pPr>
        <w:spacing w:line="300" w:lineRule="auto"/>
        <w:ind w:firstLineChars="50" w:firstLine="105"/>
        <w:jc w:val="left"/>
        <w:rPr>
          <w:szCs w:val="21"/>
        </w:rPr>
      </w:pPr>
      <w:r>
        <w:rPr>
          <w:rFonts w:hint="eastAsia"/>
          <w:szCs w:val="21"/>
        </w:rPr>
        <w:t>1</w:t>
      </w:r>
      <w:r>
        <w:rPr>
          <w:rFonts w:hint="eastAsia"/>
          <w:szCs w:val="21"/>
        </w:rPr>
        <w:t>．</w:t>
      </w:r>
      <w:r w:rsidRPr="00185882">
        <w:rPr>
          <w:rFonts w:hint="eastAsia"/>
          <w:szCs w:val="21"/>
        </w:rPr>
        <w:t>已知某时期，</w:t>
      </w:r>
      <w:r>
        <w:rPr>
          <w:rFonts w:hint="eastAsia"/>
          <w:szCs w:val="21"/>
        </w:rPr>
        <w:t>某商品的</w:t>
      </w:r>
      <w:r w:rsidRPr="00185882">
        <w:rPr>
          <w:rFonts w:hint="eastAsia"/>
          <w:szCs w:val="21"/>
        </w:rPr>
        <w:t>需求函数为</w:t>
      </w:r>
      <w:proofErr w:type="spellStart"/>
      <w:r w:rsidRPr="00AE0325">
        <w:rPr>
          <w:rFonts w:hint="eastAsia"/>
          <w:i/>
          <w:szCs w:val="21"/>
        </w:rPr>
        <w:t>Q</w:t>
      </w:r>
      <w:r w:rsidRPr="00AE0325">
        <w:rPr>
          <w:rFonts w:hint="eastAsia"/>
          <w:i/>
          <w:szCs w:val="21"/>
          <w:vertAlign w:val="subscript"/>
        </w:rPr>
        <w:t>d</w:t>
      </w:r>
      <w:proofErr w:type="spellEnd"/>
      <w:r w:rsidRPr="00AE0325">
        <w:rPr>
          <w:rFonts w:hint="eastAsia"/>
          <w:i/>
          <w:szCs w:val="21"/>
        </w:rPr>
        <w:t>＝</w:t>
      </w:r>
      <w:r w:rsidRPr="00AE0325">
        <w:rPr>
          <w:rFonts w:hint="eastAsia"/>
          <w:i/>
          <w:szCs w:val="21"/>
        </w:rPr>
        <w:t>50</w:t>
      </w:r>
      <w:r w:rsidRPr="00AE0325">
        <w:rPr>
          <w:rFonts w:hint="eastAsia"/>
          <w:i/>
          <w:szCs w:val="21"/>
        </w:rPr>
        <w:t>－</w:t>
      </w:r>
      <w:r w:rsidRPr="00AE0325">
        <w:rPr>
          <w:rFonts w:hint="eastAsia"/>
          <w:i/>
          <w:szCs w:val="21"/>
        </w:rPr>
        <w:t>5P</w:t>
      </w:r>
      <w:r w:rsidRPr="00185882">
        <w:rPr>
          <w:rFonts w:hint="eastAsia"/>
          <w:szCs w:val="21"/>
        </w:rPr>
        <w:t>，供给函数为</w:t>
      </w:r>
      <w:r w:rsidRPr="00AE0325">
        <w:rPr>
          <w:rFonts w:hint="eastAsia"/>
          <w:i/>
          <w:szCs w:val="21"/>
        </w:rPr>
        <w:t>Q</w:t>
      </w:r>
      <w:r w:rsidRPr="00AE0325">
        <w:rPr>
          <w:rFonts w:hint="eastAsia"/>
          <w:i/>
          <w:szCs w:val="21"/>
          <w:vertAlign w:val="subscript"/>
        </w:rPr>
        <w:t>s</w:t>
      </w:r>
      <w:r w:rsidRPr="00AE0325">
        <w:rPr>
          <w:rFonts w:hint="eastAsia"/>
          <w:i/>
          <w:szCs w:val="21"/>
        </w:rPr>
        <w:t>=</w:t>
      </w:r>
      <w:r w:rsidRPr="00AE0325">
        <w:rPr>
          <w:rFonts w:hint="eastAsia"/>
          <w:i/>
          <w:szCs w:val="21"/>
        </w:rPr>
        <w:t>－</w:t>
      </w:r>
      <w:r w:rsidRPr="00AE0325">
        <w:rPr>
          <w:rFonts w:hint="eastAsia"/>
          <w:i/>
          <w:szCs w:val="21"/>
        </w:rPr>
        <w:t>10+5P</w:t>
      </w:r>
      <w:r w:rsidRPr="00185882">
        <w:rPr>
          <w:rFonts w:hint="eastAsia"/>
          <w:szCs w:val="21"/>
        </w:rPr>
        <w:t>。</w:t>
      </w:r>
      <w:r>
        <w:rPr>
          <w:rFonts w:hint="eastAsia"/>
          <w:szCs w:val="21"/>
        </w:rPr>
        <w:t>试</w:t>
      </w:r>
      <w:r w:rsidRPr="00185882">
        <w:rPr>
          <w:rFonts w:hint="eastAsia"/>
          <w:szCs w:val="21"/>
        </w:rPr>
        <w:t>求</w:t>
      </w:r>
      <w:r>
        <w:rPr>
          <w:rFonts w:hint="eastAsia"/>
          <w:szCs w:val="21"/>
        </w:rPr>
        <w:t>该商品的</w:t>
      </w:r>
      <w:r w:rsidRPr="00185882">
        <w:rPr>
          <w:rFonts w:hint="eastAsia"/>
          <w:szCs w:val="21"/>
        </w:rPr>
        <w:t>均衡价格</w:t>
      </w:r>
      <w:r w:rsidRPr="00AE0325">
        <w:rPr>
          <w:rFonts w:hint="eastAsia"/>
          <w:i/>
          <w:szCs w:val="21"/>
        </w:rPr>
        <w:t>P</w:t>
      </w:r>
      <w:r w:rsidRPr="00185882">
        <w:rPr>
          <w:rFonts w:hint="eastAsia"/>
          <w:szCs w:val="21"/>
        </w:rPr>
        <w:t>和均衡数量</w:t>
      </w:r>
      <w:r w:rsidRPr="00AE0325">
        <w:rPr>
          <w:rFonts w:hint="eastAsia"/>
          <w:i/>
          <w:szCs w:val="21"/>
        </w:rPr>
        <w:t>Q</w:t>
      </w:r>
      <w:r w:rsidRPr="00185882">
        <w:rPr>
          <w:rFonts w:hint="eastAsia"/>
          <w:szCs w:val="21"/>
        </w:rPr>
        <w:t>。</w:t>
      </w:r>
    </w:p>
    <w:p w:rsidR="00FD684C" w:rsidRPr="006B6E67" w:rsidRDefault="00932DDA" w:rsidP="00FD684C">
      <w:pPr>
        <w:widowControl/>
        <w:shd w:val="clear" w:color="auto" w:fill="FCFCFC"/>
        <w:spacing w:line="300" w:lineRule="auto"/>
        <w:jc w:val="left"/>
        <w:rPr>
          <w:rFonts w:ascii="宋体" w:hAnsi="宋体" w:cs="宋体"/>
          <w:b/>
          <w:bCs/>
          <w:kern w:val="0"/>
          <w:szCs w:val="21"/>
        </w:rPr>
      </w:pPr>
      <w:r>
        <w:rPr>
          <w:rFonts w:ascii="宋体" w:hAnsi="宋体" w:cs="宋体" w:hint="eastAsia"/>
          <w:b/>
          <w:bCs/>
          <w:kern w:val="0"/>
          <w:szCs w:val="21"/>
        </w:rPr>
        <w:t>五、论述题</w:t>
      </w:r>
    </w:p>
    <w:p w:rsidR="00FD684C" w:rsidRDefault="00FD684C" w:rsidP="00FD684C">
      <w:pPr>
        <w:spacing w:line="300" w:lineRule="auto"/>
        <w:ind w:firstLineChars="100" w:firstLine="210"/>
        <w:rPr>
          <w:szCs w:val="21"/>
        </w:rPr>
      </w:pPr>
      <w:r>
        <w:rPr>
          <w:rFonts w:hint="eastAsia"/>
          <w:kern w:val="0"/>
          <w:szCs w:val="21"/>
        </w:rPr>
        <w:t>论述需求的价格弹性与厂商销售收入之间的关系及其应该采取的价格策略</w:t>
      </w:r>
      <w:r w:rsidRPr="003B2F1F">
        <w:rPr>
          <w:rFonts w:hint="eastAsia"/>
          <w:kern w:val="0"/>
        </w:rPr>
        <w:t>。</w:t>
      </w:r>
    </w:p>
    <w:p w:rsidR="00FD684C" w:rsidRPr="00804BFF" w:rsidRDefault="00FD684C" w:rsidP="00FD684C">
      <w:pPr>
        <w:pStyle w:val="a3"/>
        <w:adjustRightInd w:val="0"/>
        <w:snapToGrid w:val="0"/>
        <w:spacing w:before="0" w:beforeAutospacing="0" w:after="0" w:afterAutospacing="0" w:line="460" w:lineRule="exact"/>
      </w:pPr>
    </w:p>
    <w:p w:rsidR="00FD684C" w:rsidRPr="00B44486" w:rsidRDefault="00FD684C" w:rsidP="00FD684C">
      <w:pPr>
        <w:pStyle w:val="a3"/>
        <w:adjustRightInd w:val="0"/>
        <w:snapToGrid w:val="0"/>
        <w:spacing w:before="0" w:beforeAutospacing="0" w:after="0" w:afterAutospacing="0" w:line="460" w:lineRule="exact"/>
      </w:pPr>
    </w:p>
    <w:p w:rsidR="00FD684C" w:rsidRDefault="00FD684C" w:rsidP="00FD684C">
      <w:pPr>
        <w:spacing w:beforeLines="50" w:before="156" w:afterLines="50" w:after="156" w:line="320" w:lineRule="exact"/>
        <w:jc w:val="center"/>
        <w:rPr>
          <w:rFonts w:ascii="黑体" w:eastAsia="黑体" w:hAnsi="宋体"/>
          <w:b/>
          <w:bCs/>
          <w:sz w:val="32"/>
        </w:rPr>
      </w:pPr>
      <w:r>
        <w:rPr>
          <w:rFonts w:ascii="黑体" w:eastAsia="黑体" w:hint="eastAsia"/>
          <w:b/>
          <w:bCs/>
          <w:sz w:val="32"/>
        </w:rPr>
        <w:t>答案</w:t>
      </w:r>
    </w:p>
    <w:p w:rsidR="00FD684C" w:rsidRDefault="00FD684C" w:rsidP="00FD684C">
      <w:pPr>
        <w:tabs>
          <w:tab w:val="left" w:pos="360"/>
        </w:tabs>
        <w:rPr>
          <w:rFonts w:ascii="宋体" w:hAnsi="宋体"/>
          <w:b/>
          <w:szCs w:val="21"/>
        </w:rPr>
      </w:pPr>
    </w:p>
    <w:p w:rsidR="00FD684C" w:rsidRDefault="00FD684C" w:rsidP="00FD684C">
      <w:pPr>
        <w:tabs>
          <w:tab w:val="left" w:pos="360"/>
        </w:tabs>
        <w:rPr>
          <w:rFonts w:ascii="宋体" w:hAnsi="宋体"/>
          <w:szCs w:val="21"/>
        </w:rPr>
      </w:pPr>
      <w:r>
        <w:rPr>
          <w:rFonts w:ascii="宋体" w:hAnsi="宋体" w:hint="eastAsia"/>
          <w:b/>
          <w:szCs w:val="21"/>
        </w:rPr>
        <w:lastRenderedPageBreak/>
        <w:t>一、单项选择题</w:t>
      </w:r>
    </w:p>
    <w:p w:rsidR="00FD684C" w:rsidRPr="00270565" w:rsidRDefault="00FD684C" w:rsidP="00FD684C">
      <w:pPr>
        <w:pStyle w:val="a4"/>
        <w:spacing w:line="400" w:lineRule="exact"/>
        <w:rPr>
          <w:b/>
          <w:szCs w:val="21"/>
        </w:rPr>
      </w:pPr>
      <w:r w:rsidRPr="00270565">
        <w:rPr>
          <w:b/>
          <w:szCs w:val="21"/>
        </w:rPr>
        <w:t xml:space="preserve">1-5 </w:t>
      </w:r>
      <w:r>
        <w:rPr>
          <w:rFonts w:hint="eastAsia"/>
          <w:b/>
          <w:szCs w:val="21"/>
        </w:rPr>
        <w:t>CBCAD</w:t>
      </w:r>
      <w:r w:rsidRPr="00270565">
        <w:rPr>
          <w:b/>
          <w:szCs w:val="21"/>
        </w:rPr>
        <w:t xml:space="preserve">  </w:t>
      </w:r>
    </w:p>
    <w:p w:rsidR="00FD684C" w:rsidRDefault="00FD684C" w:rsidP="00FD684C">
      <w:pPr>
        <w:widowControl/>
        <w:jc w:val="left"/>
        <w:rPr>
          <w:bCs/>
          <w:kern w:val="0"/>
          <w:szCs w:val="21"/>
        </w:rPr>
      </w:pPr>
      <w:r>
        <w:rPr>
          <w:rFonts w:ascii="宋体" w:hAnsi="宋体" w:hint="eastAsia"/>
          <w:b/>
          <w:szCs w:val="21"/>
        </w:rPr>
        <w:t>二、名词解释</w:t>
      </w:r>
    </w:p>
    <w:p w:rsidR="00FD684C" w:rsidRDefault="00FD684C" w:rsidP="00FD684C">
      <w:pPr>
        <w:widowControl/>
        <w:jc w:val="left"/>
        <w:rPr>
          <w:kern w:val="0"/>
          <w:szCs w:val="21"/>
        </w:rPr>
      </w:pPr>
      <w:r w:rsidRPr="005F5286">
        <w:rPr>
          <w:rFonts w:hint="eastAsia"/>
          <w:kern w:val="0"/>
          <w:szCs w:val="21"/>
        </w:rPr>
        <w:t>1</w:t>
      </w:r>
      <w:r w:rsidRPr="005F5286">
        <w:rPr>
          <w:rFonts w:hint="eastAsia"/>
          <w:kern w:val="0"/>
          <w:szCs w:val="21"/>
        </w:rPr>
        <w:t>．</w:t>
      </w:r>
      <w:r>
        <w:rPr>
          <w:rFonts w:hint="eastAsia"/>
          <w:kern w:val="0"/>
          <w:szCs w:val="21"/>
        </w:rPr>
        <w:t>供求定理：</w:t>
      </w:r>
      <w:r w:rsidRPr="00E77890">
        <w:rPr>
          <w:rFonts w:hint="eastAsia"/>
          <w:kern w:val="0"/>
          <w:szCs w:val="21"/>
        </w:rPr>
        <w:t>在其他条件不变的情况下，需求变动分别引起均衡价格和均衡数量的同方向的变动；供给变动引起均衡价格的反方向的变动，引起均衡数量的同方向的变动。</w:t>
      </w:r>
    </w:p>
    <w:p w:rsidR="00FD684C" w:rsidRDefault="00FD684C" w:rsidP="00FD684C">
      <w:pPr>
        <w:widowControl/>
        <w:jc w:val="left"/>
        <w:rPr>
          <w:kern w:val="0"/>
          <w:szCs w:val="21"/>
        </w:rPr>
      </w:pPr>
      <w:r>
        <w:rPr>
          <w:rFonts w:hint="eastAsia"/>
          <w:kern w:val="0"/>
          <w:szCs w:val="21"/>
        </w:rPr>
        <w:t>2</w:t>
      </w:r>
      <w:r w:rsidRPr="005F5286">
        <w:rPr>
          <w:rFonts w:hint="eastAsia"/>
          <w:kern w:val="0"/>
          <w:szCs w:val="21"/>
        </w:rPr>
        <w:t>．</w:t>
      </w:r>
      <w:r>
        <w:rPr>
          <w:rFonts w:hint="eastAsia"/>
          <w:kern w:val="0"/>
          <w:szCs w:val="21"/>
        </w:rPr>
        <w:t>消费者</w:t>
      </w:r>
      <w:r>
        <w:rPr>
          <w:kern w:val="0"/>
          <w:szCs w:val="21"/>
        </w:rPr>
        <w:t>剩余：消费者购买一定数量某种商品</w:t>
      </w:r>
      <w:proofErr w:type="gramStart"/>
      <w:r>
        <w:rPr>
          <w:kern w:val="0"/>
          <w:szCs w:val="21"/>
        </w:rPr>
        <w:t>时愿意</w:t>
      </w:r>
      <w:proofErr w:type="gramEnd"/>
      <w:r>
        <w:rPr>
          <w:kern w:val="0"/>
          <w:szCs w:val="21"/>
        </w:rPr>
        <w:t>支付的最高总价格和实际支付的总价格之间的差额。</w:t>
      </w:r>
    </w:p>
    <w:p w:rsidR="00FD684C" w:rsidRPr="008D115A" w:rsidRDefault="00FD684C" w:rsidP="00FD684C">
      <w:pPr>
        <w:widowControl/>
        <w:jc w:val="left"/>
        <w:rPr>
          <w:kern w:val="0"/>
          <w:szCs w:val="21"/>
        </w:rPr>
      </w:pPr>
      <w:r>
        <w:rPr>
          <w:kern w:val="0"/>
          <w:szCs w:val="21"/>
        </w:rPr>
        <w:t>3</w:t>
      </w:r>
      <w:r w:rsidRPr="005F5286">
        <w:rPr>
          <w:rFonts w:hint="eastAsia"/>
          <w:kern w:val="0"/>
          <w:szCs w:val="21"/>
        </w:rPr>
        <w:t>．边际</w:t>
      </w:r>
      <w:r>
        <w:rPr>
          <w:rFonts w:hint="eastAsia"/>
          <w:kern w:val="0"/>
          <w:szCs w:val="21"/>
        </w:rPr>
        <w:t>效用</w:t>
      </w:r>
      <w:r w:rsidRPr="005F5286">
        <w:rPr>
          <w:rFonts w:hint="eastAsia"/>
          <w:kern w:val="0"/>
          <w:szCs w:val="21"/>
        </w:rPr>
        <w:t>递减规律：</w:t>
      </w:r>
      <w:r>
        <w:rPr>
          <w:rFonts w:hint="eastAsia"/>
          <w:kern w:val="0"/>
          <w:szCs w:val="21"/>
        </w:rPr>
        <w:t>边际效用递减规律：</w:t>
      </w:r>
      <w:r w:rsidRPr="00E77890">
        <w:rPr>
          <w:rFonts w:hint="eastAsia"/>
          <w:kern w:val="0"/>
          <w:szCs w:val="21"/>
        </w:rPr>
        <w:t>在一定时间内，在其他商品的消费数量保持不变的条件下，随着消费者对某种商品消费量的增加，消费者从该商品连续增加的每一消费单位中所得到的效用增量即边际效用是递减的。</w:t>
      </w:r>
    </w:p>
    <w:p w:rsidR="00FD684C" w:rsidRPr="005F5286" w:rsidRDefault="00932DDA" w:rsidP="00FD684C">
      <w:pPr>
        <w:rPr>
          <w:kern w:val="0"/>
          <w:szCs w:val="21"/>
        </w:rPr>
      </w:pPr>
      <w:r>
        <w:rPr>
          <w:rFonts w:ascii="宋体" w:hAnsi="宋体" w:hint="eastAsia"/>
          <w:b/>
          <w:szCs w:val="21"/>
        </w:rPr>
        <w:t>三</w:t>
      </w:r>
      <w:r w:rsidR="00FD684C" w:rsidRPr="005F5286">
        <w:rPr>
          <w:rFonts w:ascii="宋体" w:hAnsi="宋体" w:hint="eastAsia"/>
          <w:b/>
          <w:szCs w:val="21"/>
        </w:rPr>
        <w:t>、简答题</w:t>
      </w:r>
    </w:p>
    <w:p w:rsidR="00FD684C" w:rsidRPr="00DF49F3" w:rsidRDefault="00FD684C" w:rsidP="00FD684C">
      <w:pPr>
        <w:autoSpaceDE w:val="0"/>
        <w:autoSpaceDN w:val="0"/>
        <w:adjustRightInd w:val="0"/>
        <w:rPr>
          <w:kern w:val="0"/>
        </w:rPr>
      </w:pPr>
      <w:r>
        <w:rPr>
          <w:rFonts w:hint="eastAsia"/>
          <w:kern w:val="0"/>
          <w:szCs w:val="21"/>
        </w:rPr>
        <w:t>1</w:t>
      </w:r>
      <w:r w:rsidRPr="005F5286">
        <w:rPr>
          <w:rFonts w:hint="eastAsia"/>
          <w:kern w:val="0"/>
          <w:szCs w:val="21"/>
        </w:rPr>
        <w:t>．</w:t>
      </w:r>
      <w:r w:rsidRPr="00A363AD">
        <w:rPr>
          <w:rFonts w:ascii="宋体" w:hAnsi="宋体" w:hint="eastAsia"/>
        </w:rPr>
        <w:t>无差异曲线是用来表示消费者偏好相同的两种商品的所有组合的。或者说，它是表示能给消费者带来相同效用水平或满足程度的两种商品的所有组合。</w:t>
      </w:r>
      <w:r w:rsidRPr="00A363AD">
        <w:rPr>
          <w:rFonts w:ascii="宋体" w:hAnsi="宋体" w:hint="eastAsia"/>
          <w:szCs w:val="21"/>
          <w:lang w:val="zh-CN"/>
        </w:rPr>
        <w:t>无差异曲线具有以下三个基本特点：①离原点越远的无差异曲线代表的效用水平越高，离原点越近的无差异曲线代表的效用水平越低。②在同一坐标平面图上的任何两条无差异曲线不会相交。③</w:t>
      </w:r>
      <w:r>
        <w:rPr>
          <w:rFonts w:ascii="宋体" w:hAnsi="宋体" w:hint="eastAsia"/>
          <w:szCs w:val="21"/>
        </w:rPr>
        <w:t>由于</w:t>
      </w:r>
      <w:r w:rsidRPr="00A363AD">
        <w:rPr>
          <w:rFonts w:ascii="宋体" w:hAnsi="宋体" w:hint="eastAsia"/>
          <w:szCs w:val="21"/>
        </w:rPr>
        <w:t>商品的边际替代率递减规律</w:t>
      </w:r>
      <w:r>
        <w:rPr>
          <w:rFonts w:ascii="宋体" w:hAnsi="宋体" w:hint="eastAsia"/>
          <w:szCs w:val="21"/>
        </w:rPr>
        <w:t>，</w:t>
      </w:r>
      <w:r w:rsidRPr="00A363AD">
        <w:rPr>
          <w:rFonts w:ascii="宋体" w:hAnsi="宋体" w:hint="eastAsia"/>
          <w:szCs w:val="21"/>
        </w:rPr>
        <w:t>无差异曲线是以</w:t>
      </w:r>
      <w:proofErr w:type="gramStart"/>
      <w:r w:rsidRPr="00A363AD">
        <w:rPr>
          <w:rFonts w:ascii="宋体" w:hAnsi="宋体" w:hint="eastAsia"/>
          <w:szCs w:val="21"/>
        </w:rPr>
        <w:t>凸</w:t>
      </w:r>
      <w:proofErr w:type="gramEnd"/>
      <w:r w:rsidRPr="00A363AD">
        <w:rPr>
          <w:rFonts w:ascii="宋体" w:hAnsi="宋体" w:hint="eastAsia"/>
          <w:szCs w:val="21"/>
        </w:rPr>
        <w:t>向原点的形状向右下方倾斜的，即无差异曲线的斜率的绝对值是递减的。</w:t>
      </w:r>
    </w:p>
    <w:p w:rsidR="00FD684C" w:rsidRDefault="00FD684C" w:rsidP="00FD684C">
      <w:pPr>
        <w:widowControl/>
        <w:shd w:val="clear" w:color="auto" w:fill="FCFCFC"/>
        <w:spacing w:line="300" w:lineRule="auto"/>
        <w:jc w:val="left"/>
        <w:rPr>
          <w:rFonts w:ascii="宋体" w:hAnsi="宋体"/>
          <w:color w:val="000000"/>
        </w:rPr>
      </w:pPr>
      <w:r>
        <w:rPr>
          <w:rFonts w:hint="eastAsia"/>
          <w:kern w:val="0"/>
          <w:szCs w:val="21"/>
        </w:rPr>
        <w:t>2</w:t>
      </w:r>
      <w:r w:rsidRPr="005F5286">
        <w:rPr>
          <w:rFonts w:hint="eastAsia"/>
          <w:kern w:val="0"/>
          <w:szCs w:val="21"/>
        </w:rPr>
        <w:t>．</w:t>
      </w:r>
      <w:r>
        <w:rPr>
          <w:rFonts w:ascii="宋体" w:hAnsi="宋体" w:hint="eastAsia"/>
          <w:color w:val="000000"/>
          <w:lang w:val="zh-CN"/>
        </w:rPr>
        <w:t>以</w:t>
      </w:r>
      <w:r>
        <w:rPr>
          <w:rFonts w:ascii="宋体" w:hAnsi="宋体" w:hint="eastAsia"/>
          <w:color w:val="000000"/>
          <w:szCs w:val="21"/>
        </w:rPr>
        <w:t>图1为例来</w:t>
      </w:r>
      <w:r>
        <w:rPr>
          <w:rFonts w:ascii="宋体" w:hAnsi="宋体" w:hint="eastAsia"/>
          <w:color w:val="000000"/>
          <w:lang w:val="zh-CN"/>
        </w:rPr>
        <w:t>说明厂商在既定成本条件下是如何实现最大产量的最优要素组合的</w:t>
      </w:r>
      <w:r>
        <w:rPr>
          <w:rFonts w:ascii="宋体" w:hAnsi="宋体" w:hint="eastAsia"/>
          <w:color w:val="000000"/>
          <w:szCs w:val="21"/>
        </w:rPr>
        <w:t>。由于本题的约束条件是既定的成本，所以，图中只</w:t>
      </w:r>
      <w:r>
        <w:rPr>
          <w:rFonts w:hAnsi="宋体"/>
          <w:color w:val="000000"/>
          <w:szCs w:val="21"/>
        </w:rPr>
        <w:t>有一条等成本线</w:t>
      </w:r>
      <w:r>
        <w:rPr>
          <w:i/>
          <w:color w:val="000000"/>
          <w:szCs w:val="21"/>
        </w:rPr>
        <w:t>AB</w:t>
      </w:r>
      <w:r>
        <w:rPr>
          <w:rFonts w:hAnsi="宋体" w:hint="eastAsia"/>
          <w:color w:val="000000"/>
          <w:szCs w:val="21"/>
        </w:rPr>
        <w:t>，此外有</w:t>
      </w:r>
      <w:r>
        <w:rPr>
          <w:rFonts w:hAnsi="宋体"/>
          <w:color w:val="000000"/>
          <w:szCs w:val="21"/>
        </w:rPr>
        <w:t>三条等产量曲线</w:t>
      </w:r>
      <w:r>
        <w:rPr>
          <w:i/>
          <w:color w:val="000000"/>
          <w:szCs w:val="21"/>
        </w:rPr>
        <w:t>Q</w:t>
      </w:r>
      <w:r>
        <w:rPr>
          <w:color w:val="000000"/>
          <w:szCs w:val="21"/>
          <w:vertAlign w:val="subscript"/>
        </w:rPr>
        <w:t>1</w:t>
      </w:r>
      <w:r>
        <w:rPr>
          <w:rFonts w:hAnsi="宋体"/>
          <w:color w:val="000000"/>
          <w:szCs w:val="21"/>
        </w:rPr>
        <w:t>、</w:t>
      </w:r>
      <w:r>
        <w:rPr>
          <w:i/>
          <w:color w:val="000000"/>
          <w:szCs w:val="21"/>
        </w:rPr>
        <w:t>Q</w:t>
      </w:r>
      <w:r>
        <w:rPr>
          <w:color w:val="000000"/>
          <w:szCs w:val="21"/>
          <w:vertAlign w:val="subscript"/>
        </w:rPr>
        <w:t>2</w:t>
      </w:r>
      <w:r>
        <w:rPr>
          <w:rFonts w:hAnsi="宋体"/>
          <w:color w:val="000000"/>
          <w:szCs w:val="21"/>
        </w:rPr>
        <w:t>和</w:t>
      </w:r>
      <w:r>
        <w:rPr>
          <w:i/>
          <w:color w:val="000000"/>
          <w:szCs w:val="21"/>
        </w:rPr>
        <w:t>Q</w:t>
      </w:r>
      <w:r>
        <w:rPr>
          <w:color w:val="000000"/>
          <w:szCs w:val="21"/>
          <w:vertAlign w:val="subscript"/>
        </w:rPr>
        <w:t>3</w:t>
      </w:r>
      <w:r>
        <w:rPr>
          <w:rFonts w:hAnsi="宋体" w:hint="eastAsia"/>
          <w:color w:val="000000"/>
          <w:szCs w:val="21"/>
        </w:rPr>
        <w:t>以供分析，并从中找出对应的最大产量水平。</w:t>
      </w:r>
      <w:r>
        <w:rPr>
          <w:rFonts w:hAnsi="宋体"/>
          <w:color w:val="000000"/>
        </w:rPr>
        <w:t>分析代表既定成本的惟一的等成本线</w:t>
      </w:r>
      <w:r>
        <w:rPr>
          <w:i/>
          <w:color w:val="000000"/>
        </w:rPr>
        <w:t>AB</w:t>
      </w:r>
      <w:r>
        <w:rPr>
          <w:rFonts w:hAnsi="宋体"/>
          <w:color w:val="000000"/>
        </w:rPr>
        <w:t>与三条等产量曲线</w:t>
      </w:r>
      <w:r>
        <w:rPr>
          <w:i/>
          <w:color w:val="000000"/>
        </w:rPr>
        <w:t>Q</w:t>
      </w:r>
      <w:r>
        <w:rPr>
          <w:color w:val="000000"/>
          <w:vertAlign w:val="subscript"/>
        </w:rPr>
        <w:t>1</w:t>
      </w:r>
      <w:r>
        <w:rPr>
          <w:rFonts w:hAnsi="宋体"/>
          <w:color w:val="000000"/>
        </w:rPr>
        <w:t>、</w:t>
      </w:r>
      <w:r>
        <w:rPr>
          <w:i/>
          <w:color w:val="000000"/>
        </w:rPr>
        <w:t>Q</w:t>
      </w:r>
      <w:r>
        <w:rPr>
          <w:color w:val="000000"/>
          <w:vertAlign w:val="subscript"/>
        </w:rPr>
        <w:t>2</w:t>
      </w:r>
      <w:r>
        <w:rPr>
          <w:rFonts w:hAnsi="宋体"/>
          <w:color w:val="000000"/>
        </w:rPr>
        <w:t>和</w:t>
      </w:r>
      <w:r>
        <w:rPr>
          <w:i/>
          <w:color w:val="000000"/>
        </w:rPr>
        <w:t>Q</w:t>
      </w:r>
      <w:r>
        <w:rPr>
          <w:color w:val="000000"/>
          <w:vertAlign w:val="subscript"/>
        </w:rPr>
        <w:t>3</w:t>
      </w:r>
      <w:r>
        <w:rPr>
          <w:rFonts w:hAnsi="宋体"/>
          <w:color w:val="000000"/>
        </w:rPr>
        <w:t>之间的关系。先看等产量曲线</w:t>
      </w:r>
      <w:r>
        <w:rPr>
          <w:i/>
          <w:color w:val="000000"/>
        </w:rPr>
        <w:t>Q</w:t>
      </w:r>
      <w:r>
        <w:rPr>
          <w:color w:val="000000"/>
          <w:vertAlign w:val="subscript"/>
        </w:rPr>
        <w:t>3</w:t>
      </w:r>
      <w:r>
        <w:rPr>
          <w:rFonts w:hAnsi="宋体"/>
          <w:color w:val="000000"/>
        </w:rPr>
        <w:t>，等产量曲线</w:t>
      </w:r>
      <w:r>
        <w:rPr>
          <w:i/>
          <w:color w:val="000000"/>
        </w:rPr>
        <w:t>Q</w:t>
      </w:r>
      <w:r>
        <w:rPr>
          <w:color w:val="000000"/>
          <w:vertAlign w:val="subscript"/>
        </w:rPr>
        <w:t>3</w:t>
      </w:r>
      <w:r>
        <w:rPr>
          <w:rFonts w:hAnsi="宋体"/>
          <w:color w:val="000000"/>
        </w:rPr>
        <w:t>代表的产量虽然高于等产量曲线</w:t>
      </w:r>
      <w:r>
        <w:rPr>
          <w:i/>
          <w:color w:val="000000"/>
        </w:rPr>
        <w:t>Q</w:t>
      </w:r>
      <w:r>
        <w:rPr>
          <w:color w:val="000000"/>
          <w:vertAlign w:val="subscript"/>
        </w:rPr>
        <w:t>2</w:t>
      </w:r>
      <w:r>
        <w:rPr>
          <w:rFonts w:hAnsi="宋体"/>
          <w:color w:val="000000"/>
        </w:rPr>
        <w:t>，但惟一的等成本线</w:t>
      </w:r>
      <w:r>
        <w:rPr>
          <w:i/>
          <w:color w:val="000000"/>
        </w:rPr>
        <w:t>AB</w:t>
      </w:r>
      <w:r>
        <w:rPr>
          <w:rFonts w:hAnsi="宋体"/>
          <w:color w:val="000000"/>
        </w:rPr>
        <w:t>与等产量曲线</w:t>
      </w:r>
      <w:r>
        <w:rPr>
          <w:i/>
          <w:color w:val="000000"/>
        </w:rPr>
        <w:t>Q</w:t>
      </w:r>
      <w:r>
        <w:rPr>
          <w:color w:val="000000"/>
          <w:vertAlign w:val="subscript"/>
        </w:rPr>
        <w:t>3</w:t>
      </w:r>
      <w:r>
        <w:rPr>
          <w:rFonts w:hAnsi="宋体"/>
          <w:color w:val="000000"/>
        </w:rPr>
        <w:t>既无交点又无切点。这表明等产量曲线</w:t>
      </w:r>
      <w:r>
        <w:rPr>
          <w:i/>
          <w:color w:val="000000"/>
        </w:rPr>
        <w:t>Q</w:t>
      </w:r>
      <w:r>
        <w:rPr>
          <w:color w:val="000000"/>
          <w:vertAlign w:val="subscript"/>
        </w:rPr>
        <w:t>3</w:t>
      </w:r>
      <w:r>
        <w:rPr>
          <w:rFonts w:hAnsi="宋体"/>
          <w:color w:val="000000"/>
        </w:rPr>
        <w:t>所代表的产量是企业在既定成本下无法实现的产量，因为厂商利用既定成本只能购买到位于等成本线</w:t>
      </w:r>
      <w:r>
        <w:rPr>
          <w:i/>
          <w:color w:val="000000"/>
        </w:rPr>
        <w:t>AB</w:t>
      </w:r>
      <w:r>
        <w:rPr>
          <w:rFonts w:hAnsi="宋体"/>
          <w:color w:val="000000"/>
        </w:rPr>
        <w:t>上或等成本线</w:t>
      </w:r>
      <w:r>
        <w:rPr>
          <w:i/>
          <w:color w:val="000000"/>
        </w:rPr>
        <w:t>AB</w:t>
      </w:r>
      <w:r>
        <w:rPr>
          <w:rFonts w:hAnsi="宋体"/>
          <w:color w:val="000000"/>
        </w:rPr>
        <w:t>以内区域的要素组合。再看等产量曲线</w:t>
      </w:r>
      <w:r>
        <w:rPr>
          <w:i/>
          <w:color w:val="000000"/>
        </w:rPr>
        <w:t>Q</w:t>
      </w:r>
      <w:r>
        <w:rPr>
          <w:color w:val="000000"/>
          <w:vertAlign w:val="subscript"/>
        </w:rPr>
        <w:t>1</w:t>
      </w:r>
      <w:r>
        <w:rPr>
          <w:rFonts w:hAnsi="宋体"/>
          <w:color w:val="000000"/>
        </w:rPr>
        <w:t>，等产量曲线</w:t>
      </w:r>
      <w:r>
        <w:rPr>
          <w:i/>
          <w:color w:val="000000"/>
        </w:rPr>
        <w:t>Q</w:t>
      </w:r>
      <w:r>
        <w:rPr>
          <w:color w:val="000000"/>
          <w:vertAlign w:val="subscript"/>
        </w:rPr>
        <w:t>1</w:t>
      </w:r>
      <w:r>
        <w:rPr>
          <w:rFonts w:hAnsi="宋体"/>
          <w:color w:val="000000"/>
        </w:rPr>
        <w:t>虽然与惟一的等成本线</w:t>
      </w:r>
      <w:r>
        <w:rPr>
          <w:i/>
          <w:color w:val="000000"/>
        </w:rPr>
        <w:t>AB</w:t>
      </w:r>
      <w:r>
        <w:rPr>
          <w:rFonts w:hAnsi="宋体"/>
          <w:color w:val="000000"/>
        </w:rPr>
        <w:t>相交于</w:t>
      </w:r>
      <w:r>
        <w:rPr>
          <w:i/>
          <w:color w:val="000000"/>
        </w:rPr>
        <w:t>a</w:t>
      </w:r>
      <w:r>
        <w:rPr>
          <w:rFonts w:hAnsi="宋体"/>
          <w:color w:val="000000"/>
        </w:rPr>
        <w:t>、</w:t>
      </w:r>
      <w:r>
        <w:rPr>
          <w:i/>
          <w:color w:val="000000"/>
        </w:rPr>
        <w:t>b</w:t>
      </w:r>
      <w:r>
        <w:rPr>
          <w:rFonts w:hAnsi="宋体"/>
          <w:color w:val="000000"/>
        </w:rPr>
        <w:t>两点，但等产量曲线</w:t>
      </w:r>
      <w:r>
        <w:rPr>
          <w:i/>
          <w:color w:val="000000"/>
        </w:rPr>
        <w:t>Q</w:t>
      </w:r>
      <w:r>
        <w:rPr>
          <w:color w:val="000000"/>
          <w:vertAlign w:val="subscript"/>
        </w:rPr>
        <w:t>1</w:t>
      </w:r>
      <w:r>
        <w:rPr>
          <w:rFonts w:hAnsi="宋体"/>
          <w:color w:val="000000"/>
        </w:rPr>
        <w:t>所代表的产量是比较低的。因为，此时厂商在不增加成本的情况下，只需由</w:t>
      </w:r>
      <w:r>
        <w:rPr>
          <w:i/>
          <w:color w:val="000000"/>
        </w:rPr>
        <w:t>a</w:t>
      </w:r>
      <w:r>
        <w:rPr>
          <w:rFonts w:hAnsi="宋体"/>
          <w:color w:val="000000"/>
        </w:rPr>
        <w:t>点出发向右或由</w:t>
      </w:r>
      <w:r>
        <w:rPr>
          <w:i/>
          <w:color w:val="000000"/>
        </w:rPr>
        <w:t>b</w:t>
      </w:r>
      <w:r>
        <w:rPr>
          <w:rFonts w:hAnsi="宋体"/>
          <w:color w:val="000000"/>
        </w:rPr>
        <w:t>点出发向左沿着既定的等成本线</w:t>
      </w:r>
      <w:r>
        <w:rPr>
          <w:i/>
          <w:color w:val="000000"/>
        </w:rPr>
        <w:t>AB</w:t>
      </w:r>
      <w:r>
        <w:rPr>
          <w:rFonts w:hAnsi="宋体"/>
          <w:color w:val="000000"/>
        </w:rPr>
        <w:t>改变要素组合，就可以增加产量。所以，只有在惟一的等成本线</w:t>
      </w:r>
      <w:r>
        <w:rPr>
          <w:i/>
          <w:color w:val="000000"/>
        </w:rPr>
        <w:t>AB</w:t>
      </w:r>
      <w:r>
        <w:rPr>
          <w:rFonts w:hAnsi="宋体"/>
          <w:color w:val="000000"/>
        </w:rPr>
        <w:t>和等产量曲线</w:t>
      </w:r>
      <w:r>
        <w:rPr>
          <w:i/>
          <w:color w:val="000000"/>
        </w:rPr>
        <w:t>Q</w:t>
      </w:r>
      <w:r>
        <w:rPr>
          <w:color w:val="000000"/>
          <w:vertAlign w:val="subscript"/>
        </w:rPr>
        <w:t>2</w:t>
      </w:r>
      <w:r>
        <w:rPr>
          <w:rFonts w:hAnsi="宋体"/>
          <w:color w:val="000000"/>
        </w:rPr>
        <w:t>的相切点</w:t>
      </w:r>
      <w:r>
        <w:rPr>
          <w:i/>
          <w:color w:val="000000"/>
        </w:rPr>
        <w:t>E</w:t>
      </w:r>
      <w:r>
        <w:rPr>
          <w:rFonts w:hAnsi="宋体"/>
          <w:color w:val="000000"/>
        </w:rPr>
        <w:t>，才是实现既定成本条件下的最大产量的要素组合。任何更高的产量在既定成本条件下都是无法实现的，任何更低的产量都是低效率的。</w:t>
      </w:r>
      <w:r>
        <w:rPr>
          <w:rFonts w:ascii="宋体" w:hAnsi="宋体" w:hint="eastAsia"/>
          <w:color w:val="000000"/>
        </w:rPr>
        <w:t>由此可见，厂商实现既定成本条件下产量最大化的均衡条件为</w:t>
      </w:r>
      <w:r>
        <w:rPr>
          <w:rFonts w:ascii="宋体" w:hAnsi="宋体"/>
          <w:color w:val="000000"/>
          <w:position w:val="-24"/>
        </w:rPr>
        <w:object w:dxaOrig="13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29.25pt" o:ole="">
            <v:imagedata r:id="rId6" o:title=""/>
          </v:shape>
          <o:OLEObject Type="Embed" ProgID="Equation.3" ShapeID="_x0000_i1025" DrawAspect="Content" ObjectID="_1604936781" r:id="rId7"/>
        </w:object>
      </w:r>
      <w:r>
        <w:rPr>
          <w:rFonts w:ascii="宋体" w:hAnsi="宋体" w:hint="eastAsia"/>
          <w:color w:val="000000"/>
        </w:rPr>
        <w:t>，且整理可得：</w:t>
      </w:r>
      <w:r>
        <w:rPr>
          <w:rFonts w:ascii="宋体" w:hAnsi="宋体"/>
          <w:color w:val="000000"/>
          <w:position w:val="-24"/>
        </w:rPr>
        <w:object w:dxaOrig="1320" w:dyaOrig="639">
          <v:shape id="_x0000_i1026" type="#_x0000_t75" style="width:55.5pt;height:27pt" o:ole="">
            <v:imagedata r:id="rId8" o:title=""/>
          </v:shape>
          <o:OLEObject Type="Embed" ProgID="Equation.3" ShapeID="_x0000_i1026" DrawAspect="Content" ObjectID="_1604936782" r:id="rId9"/>
        </w:object>
      </w:r>
      <w:r>
        <w:rPr>
          <w:rFonts w:ascii="宋体" w:hAnsi="宋体" w:hint="eastAsia"/>
          <w:color w:val="000000"/>
        </w:rPr>
        <w:t>。它表示：厂商可以通过对两要素投人量的不断调整，使得最后一单位的成本支出无论用来购买哪一种生产要素所获得的边际产量都相等，从而实现既定成本条件下的最大产量。</w:t>
      </w:r>
    </w:p>
    <w:p w:rsidR="00FD684C" w:rsidRDefault="00FD684C" w:rsidP="00FD684C">
      <w:pPr>
        <w:jc w:val="center"/>
        <w:rPr>
          <w:rFonts w:ascii="宋体" w:hAnsi="宋体"/>
          <w:color w:val="000000"/>
        </w:rPr>
      </w:pPr>
      <w:r>
        <w:rPr>
          <w:rFonts w:ascii="宋体" w:hAnsi="宋体" w:hint="eastAsia"/>
          <w:b/>
          <w:noProof/>
          <w:color w:val="000000"/>
        </w:rPr>
        <w:lastRenderedPageBreak/>
        <w:drawing>
          <wp:inline distT="0" distB="0" distL="0" distR="0">
            <wp:extent cx="1887855" cy="1676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t="3424" r="11224" b="28751"/>
                    <a:stretch>
                      <a:fillRect/>
                    </a:stretch>
                  </pic:blipFill>
                  <pic:spPr bwMode="auto">
                    <a:xfrm>
                      <a:off x="0" y="0"/>
                      <a:ext cx="1887855" cy="1676400"/>
                    </a:xfrm>
                    <a:prstGeom prst="rect">
                      <a:avLst/>
                    </a:prstGeom>
                    <a:noFill/>
                    <a:ln>
                      <a:noFill/>
                    </a:ln>
                  </pic:spPr>
                </pic:pic>
              </a:graphicData>
            </a:graphic>
          </wp:inline>
        </w:drawing>
      </w:r>
    </w:p>
    <w:p w:rsidR="00FD684C" w:rsidRPr="002B2BA5" w:rsidRDefault="00FD684C" w:rsidP="00FD684C">
      <w:pPr>
        <w:jc w:val="center"/>
        <w:rPr>
          <w:rFonts w:ascii="宋体" w:hAnsi="宋体"/>
          <w:bCs/>
          <w:color w:val="000000"/>
        </w:rPr>
      </w:pPr>
      <w:r w:rsidRPr="002B2BA5">
        <w:rPr>
          <w:rFonts w:ascii="宋体" w:hAnsi="宋体" w:hint="eastAsia"/>
          <w:bCs/>
          <w:color w:val="000000"/>
        </w:rPr>
        <w:t>图</w:t>
      </w:r>
      <w:r>
        <w:rPr>
          <w:rFonts w:ascii="宋体" w:hAnsi="宋体" w:hint="eastAsia"/>
          <w:bCs/>
          <w:color w:val="000000"/>
        </w:rPr>
        <w:t>1</w:t>
      </w:r>
      <w:r w:rsidRPr="002B2BA5">
        <w:rPr>
          <w:rFonts w:ascii="宋体" w:hAnsi="宋体" w:hint="eastAsia"/>
          <w:color w:val="000000"/>
        </w:rPr>
        <w:t>既定成本条件下产量最大的要素组合</w:t>
      </w:r>
    </w:p>
    <w:p w:rsidR="00FD684C" w:rsidRDefault="00FD684C" w:rsidP="00FD684C">
      <w:pPr>
        <w:rPr>
          <w:rFonts w:ascii="宋体" w:hAnsi="宋体"/>
          <w:color w:val="000000"/>
        </w:rPr>
      </w:pPr>
      <w:r>
        <w:rPr>
          <w:rFonts w:hint="eastAsia"/>
          <w:kern w:val="0"/>
          <w:szCs w:val="21"/>
        </w:rPr>
        <w:t>3</w:t>
      </w:r>
      <w:r>
        <w:rPr>
          <w:rFonts w:hint="eastAsia"/>
          <w:kern w:val="0"/>
          <w:szCs w:val="21"/>
        </w:rPr>
        <w:t>．</w:t>
      </w:r>
      <w:r w:rsidRPr="00FC7CB6">
        <w:rPr>
          <w:rFonts w:hint="eastAsia"/>
          <w:kern w:val="0"/>
        </w:rPr>
        <w:t>虽然</w:t>
      </w:r>
      <w:r w:rsidRPr="00FC7CB6">
        <w:rPr>
          <w:rFonts w:hint="eastAsia"/>
          <w:kern w:val="0"/>
        </w:rPr>
        <w:t>SAC</w:t>
      </w:r>
      <w:r w:rsidRPr="00FC7CB6">
        <w:rPr>
          <w:rFonts w:hint="eastAsia"/>
          <w:kern w:val="0"/>
        </w:rPr>
        <w:t>和</w:t>
      </w:r>
      <w:r w:rsidRPr="00FC7CB6">
        <w:rPr>
          <w:rFonts w:hint="eastAsia"/>
          <w:kern w:val="0"/>
        </w:rPr>
        <w:t>LAC</w:t>
      </w:r>
      <w:r w:rsidRPr="00FC7CB6">
        <w:rPr>
          <w:rFonts w:hint="eastAsia"/>
          <w:kern w:val="0"/>
        </w:rPr>
        <w:t>都呈</w:t>
      </w:r>
      <w:r w:rsidRPr="00FC7CB6">
        <w:rPr>
          <w:rFonts w:hint="eastAsia"/>
          <w:kern w:val="0"/>
        </w:rPr>
        <w:t>U</w:t>
      </w:r>
      <w:r w:rsidRPr="00FC7CB6">
        <w:rPr>
          <w:rFonts w:hint="eastAsia"/>
          <w:kern w:val="0"/>
        </w:rPr>
        <w:t>形，但两者形成</w:t>
      </w:r>
      <w:r w:rsidRPr="00FC7CB6">
        <w:rPr>
          <w:rFonts w:hint="eastAsia"/>
          <w:kern w:val="0"/>
        </w:rPr>
        <w:t>U</w:t>
      </w:r>
      <w:r w:rsidRPr="00FC7CB6">
        <w:rPr>
          <w:rFonts w:hint="eastAsia"/>
          <w:kern w:val="0"/>
        </w:rPr>
        <w:t>形的原因不同的。</w:t>
      </w:r>
      <w:r w:rsidRPr="00FC7CB6">
        <w:rPr>
          <w:rFonts w:hint="eastAsia"/>
          <w:kern w:val="0"/>
        </w:rPr>
        <w:t>SAC</w:t>
      </w:r>
      <w:r w:rsidRPr="00FC7CB6">
        <w:rPr>
          <w:rFonts w:hint="eastAsia"/>
          <w:kern w:val="0"/>
        </w:rPr>
        <w:t>先下降后上升是因为一开始随着可变要素的投入和产量的增加，固定要素生产效能的发挥和专业化程度的提高使得边际产量增加。但当产量增加到一定程度时，由于边际收益递减规律的作用，</w:t>
      </w:r>
      <w:r w:rsidRPr="00FC7CB6">
        <w:rPr>
          <w:rFonts w:hint="eastAsia"/>
          <w:kern w:val="0"/>
        </w:rPr>
        <w:t>SAC</w:t>
      </w:r>
      <w:r w:rsidRPr="00FC7CB6">
        <w:rPr>
          <w:rFonts w:hint="eastAsia"/>
          <w:kern w:val="0"/>
        </w:rPr>
        <w:t>曲线必将上升。而</w:t>
      </w:r>
      <w:r w:rsidRPr="00FC7CB6">
        <w:rPr>
          <w:rFonts w:hint="eastAsia"/>
          <w:kern w:val="0"/>
        </w:rPr>
        <w:t>LAC</w:t>
      </w:r>
      <w:r w:rsidRPr="00FC7CB6">
        <w:rPr>
          <w:rFonts w:hint="eastAsia"/>
          <w:kern w:val="0"/>
        </w:rPr>
        <w:t>呈</w:t>
      </w:r>
      <w:r w:rsidRPr="00FC7CB6">
        <w:rPr>
          <w:rFonts w:hint="eastAsia"/>
          <w:kern w:val="0"/>
        </w:rPr>
        <w:t>U</w:t>
      </w:r>
      <w:r w:rsidRPr="00FC7CB6">
        <w:rPr>
          <w:rFonts w:hint="eastAsia"/>
          <w:kern w:val="0"/>
        </w:rPr>
        <w:t>形则由规模经济或不经济决定。产出水平位于</w:t>
      </w:r>
      <w:r w:rsidRPr="00FC7CB6">
        <w:rPr>
          <w:rFonts w:hint="eastAsia"/>
          <w:kern w:val="0"/>
        </w:rPr>
        <w:t>LAC</w:t>
      </w:r>
      <w:r w:rsidRPr="00FC7CB6">
        <w:rPr>
          <w:rFonts w:hint="eastAsia"/>
          <w:kern w:val="0"/>
        </w:rPr>
        <w:t>递减的阶段，意味着在长期内企业资源利用不足，此时</w:t>
      </w:r>
      <w:proofErr w:type="gramStart"/>
      <w:r w:rsidRPr="00FC7CB6">
        <w:rPr>
          <w:rFonts w:hint="eastAsia"/>
          <w:kern w:val="0"/>
        </w:rPr>
        <w:t>若扩大</w:t>
      </w:r>
      <w:proofErr w:type="gramEnd"/>
      <w:r w:rsidRPr="00FC7CB6">
        <w:rPr>
          <w:rFonts w:hint="eastAsia"/>
          <w:kern w:val="0"/>
        </w:rPr>
        <w:t>生产规模，其长期平均成本就会递减。但若产出水平超过了</w:t>
      </w:r>
      <w:r w:rsidRPr="00FC7CB6">
        <w:rPr>
          <w:rFonts w:hint="eastAsia"/>
          <w:kern w:val="0"/>
        </w:rPr>
        <w:t>LAC</w:t>
      </w:r>
      <w:r w:rsidRPr="00FC7CB6">
        <w:rPr>
          <w:rFonts w:hint="eastAsia"/>
          <w:kern w:val="0"/>
        </w:rPr>
        <w:t>的最低点，意味着企业规模被过度利用，</w:t>
      </w:r>
      <w:r w:rsidRPr="00FC7CB6">
        <w:rPr>
          <w:rFonts w:hint="eastAsia"/>
          <w:kern w:val="0"/>
        </w:rPr>
        <w:t>LAC</w:t>
      </w:r>
      <w:r w:rsidRPr="00FC7CB6">
        <w:rPr>
          <w:rFonts w:hint="eastAsia"/>
          <w:kern w:val="0"/>
        </w:rPr>
        <w:t>上升必然对应着规模报酬递减。</w:t>
      </w:r>
    </w:p>
    <w:p w:rsidR="00FD684C" w:rsidRDefault="00932DDA" w:rsidP="00FD684C">
      <w:pPr>
        <w:spacing w:line="400" w:lineRule="exact"/>
        <w:textAlignment w:val="baseline"/>
        <w:rPr>
          <w:rFonts w:ascii="宋体" w:hAnsi="宋体"/>
          <w:b/>
          <w:szCs w:val="21"/>
        </w:rPr>
      </w:pPr>
      <w:r>
        <w:rPr>
          <w:rFonts w:ascii="宋体" w:hAnsi="宋体" w:hint="eastAsia"/>
          <w:b/>
          <w:szCs w:val="21"/>
        </w:rPr>
        <w:t>四、计算题</w:t>
      </w:r>
    </w:p>
    <w:p w:rsidR="00FD684C" w:rsidRPr="008D115A" w:rsidRDefault="00FD684C" w:rsidP="00FD684C">
      <w:pPr>
        <w:widowControl/>
        <w:jc w:val="left"/>
        <w:rPr>
          <w:b/>
          <w:kern w:val="0"/>
          <w:szCs w:val="21"/>
        </w:rPr>
      </w:pPr>
      <w:r>
        <w:rPr>
          <w:rFonts w:hAnsi="宋体" w:hint="eastAsia"/>
          <w:bCs/>
          <w:szCs w:val="21"/>
        </w:rPr>
        <w:t>1</w:t>
      </w:r>
      <w:r>
        <w:rPr>
          <w:rFonts w:hint="eastAsia"/>
          <w:kern w:val="0"/>
          <w:szCs w:val="21"/>
        </w:rPr>
        <w:t>．</w:t>
      </w:r>
      <w:r w:rsidRPr="008D115A">
        <w:rPr>
          <w:rFonts w:hint="eastAsia"/>
          <w:kern w:val="0"/>
          <w:szCs w:val="21"/>
        </w:rPr>
        <w:t>需求函数</w:t>
      </w:r>
      <w:proofErr w:type="spellStart"/>
      <w:r w:rsidRPr="008D115A">
        <w:rPr>
          <w:rFonts w:hint="eastAsia"/>
          <w:i/>
          <w:kern w:val="0"/>
          <w:szCs w:val="21"/>
        </w:rPr>
        <w:t>Q</w:t>
      </w:r>
      <w:r w:rsidRPr="008D115A">
        <w:rPr>
          <w:rFonts w:hint="eastAsia"/>
          <w:i/>
          <w:kern w:val="0"/>
          <w:szCs w:val="21"/>
          <w:vertAlign w:val="subscript"/>
        </w:rPr>
        <w:t>d</w:t>
      </w:r>
      <w:proofErr w:type="spellEnd"/>
      <w:r w:rsidRPr="008D115A">
        <w:rPr>
          <w:rFonts w:hint="eastAsia"/>
          <w:i/>
          <w:kern w:val="0"/>
          <w:szCs w:val="21"/>
        </w:rPr>
        <w:t>=50</w:t>
      </w:r>
      <w:r w:rsidRPr="008D115A">
        <w:rPr>
          <w:rFonts w:hint="eastAsia"/>
          <w:i/>
          <w:kern w:val="0"/>
          <w:szCs w:val="21"/>
        </w:rPr>
        <w:t>－</w:t>
      </w:r>
      <w:r w:rsidRPr="008D115A">
        <w:rPr>
          <w:rFonts w:hint="eastAsia"/>
          <w:i/>
          <w:kern w:val="0"/>
          <w:szCs w:val="21"/>
        </w:rPr>
        <w:t>5 P</w:t>
      </w:r>
      <w:r w:rsidRPr="008D115A">
        <w:rPr>
          <w:rFonts w:hint="eastAsia"/>
          <w:kern w:val="0"/>
          <w:szCs w:val="21"/>
        </w:rPr>
        <w:t>和供给函数</w:t>
      </w:r>
      <w:r w:rsidRPr="008D115A">
        <w:rPr>
          <w:rFonts w:hint="eastAsia"/>
          <w:i/>
          <w:kern w:val="0"/>
          <w:szCs w:val="21"/>
        </w:rPr>
        <w:t>Q</w:t>
      </w:r>
      <w:r w:rsidRPr="008D115A">
        <w:rPr>
          <w:rFonts w:hint="eastAsia"/>
          <w:i/>
          <w:kern w:val="0"/>
          <w:szCs w:val="21"/>
          <w:vertAlign w:val="subscript"/>
        </w:rPr>
        <w:t>s</w:t>
      </w:r>
      <w:r w:rsidRPr="008D115A">
        <w:rPr>
          <w:rFonts w:hint="eastAsia"/>
          <w:i/>
          <w:kern w:val="0"/>
          <w:szCs w:val="21"/>
        </w:rPr>
        <w:t>=</w:t>
      </w:r>
      <w:r w:rsidRPr="008D115A">
        <w:rPr>
          <w:rFonts w:hint="eastAsia"/>
          <w:i/>
          <w:kern w:val="0"/>
          <w:szCs w:val="21"/>
        </w:rPr>
        <w:t>－</w:t>
      </w:r>
      <w:r>
        <w:rPr>
          <w:rFonts w:hint="eastAsia"/>
          <w:i/>
          <w:kern w:val="0"/>
          <w:szCs w:val="21"/>
        </w:rPr>
        <w:t>10</w:t>
      </w:r>
      <w:r w:rsidRPr="008D115A">
        <w:rPr>
          <w:rFonts w:hint="eastAsia"/>
          <w:i/>
          <w:kern w:val="0"/>
          <w:szCs w:val="21"/>
        </w:rPr>
        <w:t>+5 P</w:t>
      </w:r>
      <w:r w:rsidRPr="008D115A">
        <w:rPr>
          <w:rFonts w:hint="eastAsia"/>
          <w:kern w:val="0"/>
          <w:szCs w:val="21"/>
        </w:rPr>
        <w:t>代人均衡条件</w:t>
      </w:r>
      <w:proofErr w:type="spellStart"/>
      <w:r w:rsidRPr="008D115A">
        <w:rPr>
          <w:rFonts w:hint="eastAsia"/>
          <w:i/>
          <w:kern w:val="0"/>
          <w:szCs w:val="21"/>
        </w:rPr>
        <w:t>Q</w:t>
      </w:r>
      <w:r w:rsidRPr="008D115A">
        <w:rPr>
          <w:rFonts w:hint="eastAsia"/>
          <w:i/>
          <w:kern w:val="0"/>
          <w:szCs w:val="21"/>
          <w:vertAlign w:val="subscript"/>
        </w:rPr>
        <w:t>d</w:t>
      </w:r>
      <w:proofErr w:type="spellEnd"/>
      <w:r w:rsidRPr="008D115A">
        <w:rPr>
          <w:rFonts w:hint="eastAsia"/>
          <w:i/>
          <w:kern w:val="0"/>
          <w:szCs w:val="21"/>
        </w:rPr>
        <w:t>=Q</w:t>
      </w:r>
      <w:r w:rsidRPr="008D115A">
        <w:rPr>
          <w:rFonts w:hint="eastAsia"/>
          <w:i/>
          <w:kern w:val="0"/>
          <w:szCs w:val="21"/>
          <w:vertAlign w:val="subscript"/>
        </w:rPr>
        <w:t>s</w:t>
      </w:r>
      <w:r w:rsidRPr="008D115A">
        <w:rPr>
          <w:rFonts w:hint="eastAsia"/>
          <w:kern w:val="0"/>
          <w:szCs w:val="21"/>
        </w:rPr>
        <w:t>。有：</w:t>
      </w:r>
      <w:r w:rsidRPr="008D115A">
        <w:rPr>
          <w:rFonts w:hint="eastAsia"/>
          <w:i/>
          <w:kern w:val="0"/>
          <w:szCs w:val="21"/>
        </w:rPr>
        <w:t>50</w:t>
      </w:r>
      <w:r w:rsidRPr="008D115A">
        <w:rPr>
          <w:rFonts w:hint="eastAsia"/>
          <w:i/>
          <w:kern w:val="0"/>
          <w:szCs w:val="21"/>
        </w:rPr>
        <w:t>－</w:t>
      </w:r>
      <w:r w:rsidRPr="008D115A">
        <w:rPr>
          <w:rFonts w:hint="eastAsia"/>
          <w:i/>
          <w:kern w:val="0"/>
          <w:szCs w:val="21"/>
        </w:rPr>
        <w:t>5 P=</w:t>
      </w:r>
      <w:r w:rsidRPr="008D115A">
        <w:rPr>
          <w:rFonts w:hint="eastAsia"/>
          <w:i/>
          <w:kern w:val="0"/>
          <w:szCs w:val="21"/>
        </w:rPr>
        <w:t>－</w:t>
      </w:r>
      <w:r w:rsidRPr="008D115A">
        <w:rPr>
          <w:rFonts w:hint="eastAsia"/>
          <w:i/>
          <w:kern w:val="0"/>
          <w:szCs w:val="21"/>
        </w:rPr>
        <w:t>10+5 P</w:t>
      </w:r>
      <w:r w:rsidRPr="008D115A">
        <w:rPr>
          <w:rFonts w:hint="eastAsia"/>
          <w:kern w:val="0"/>
          <w:szCs w:val="21"/>
        </w:rPr>
        <w:t xml:space="preserve">    </w:t>
      </w:r>
      <w:r w:rsidRPr="008D115A">
        <w:rPr>
          <w:rFonts w:hint="eastAsia"/>
          <w:kern w:val="0"/>
          <w:szCs w:val="21"/>
        </w:rPr>
        <w:t>得均衡价格</w:t>
      </w:r>
      <w:r w:rsidRPr="008D115A">
        <w:rPr>
          <w:rFonts w:hint="eastAsia"/>
          <w:i/>
          <w:kern w:val="0"/>
          <w:szCs w:val="21"/>
        </w:rPr>
        <w:t>P=6</w:t>
      </w:r>
      <w:r w:rsidRPr="008D115A">
        <w:rPr>
          <w:rFonts w:hint="eastAsia"/>
          <w:kern w:val="0"/>
          <w:szCs w:val="21"/>
        </w:rPr>
        <w:t>，代人需求函数</w:t>
      </w:r>
      <w:r w:rsidRPr="008D115A">
        <w:rPr>
          <w:rFonts w:hint="eastAsia"/>
          <w:i/>
          <w:kern w:val="0"/>
          <w:szCs w:val="21"/>
        </w:rPr>
        <w:t>Q d=50</w:t>
      </w:r>
      <w:r w:rsidRPr="008D115A">
        <w:rPr>
          <w:rFonts w:hint="eastAsia"/>
          <w:i/>
          <w:kern w:val="0"/>
          <w:szCs w:val="21"/>
        </w:rPr>
        <w:t>－</w:t>
      </w:r>
      <w:r w:rsidRPr="008D115A">
        <w:rPr>
          <w:rFonts w:hint="eastAsia"/>
          <w:i/>
          <w:kern w:val="0"/>
          <w:szCs w:val="21"/>
        </w:rPr>
        <w:t>5 P</w:t>
      </w:r>
      <w:r w:rsidRPr="008D115A">
        <w:rPr>
          <w:rFonts w:hint="eastAsia"/>
          <w:kern w:val="0"/>
          <w:szCs w:val="21"/>
        </w:rPr>
        <w:t>，得：</w:t>
      </w:r>
      <w:r w:rsidRPr="008D115A">
        <w:rPr>
          <w:rFonts w:hint="eastAsia"/>
          <w:i/>
          <w:kern w:val="0"/>
          <w:szCs w:val="21"/>
        </w:rPr>
        <w:t>Q=20</w:t>
      </w:r>
      <w:r w:rsidRPr="008D115A">
        <w:rPr>
          <w:rFonts w:hint="eastAsia"/>
          <w:kern w:val="0"/>
          <w:szCs w:val="21"/>
        </w:rPr>
        <w:t>。所以，均衡价格和均衡数量分别为</w:t>
      </w:r>
      <w:r w:rsidRPr="008D115A">
        <w:rPr>
          <w:rFonts w:hint="eastAsia"/>
          <w:i/>
          <w:kern w:val="0"/>
          <w:szCs w:val="21"/>
        </w:rPr>
        <w:t>P=6</w:t>
      </w:r>
      <w:r w:rsidRPr="008D115A">
        <w:rPr>
          <w:rFonts w:hint="eastAsia"/>
          <w:i/>
          <w:kern w:val="0"/>
          <w:szCs w:val="21"/>
        </w:rPr>
        <w:t>，</w:t>
      </w:r>
      <w:proofErr w:type="spellStart"/>
      <w:r w:rsidRPr="008D115A">
        <w:rPr>
          <w:rFonts w:hint="eastAsia"/>
          <w:i/>
          <w:kern w:val="0"/>
          <w:szCs w:val="21"/>
        </w:rPr>
        <w:t>Qe</w:t>
      </w:r>
      <w:proofErr w:type="spellEnd"/>
      <w:r w:rsidRPr="008D115A">
        <w:rPr>
          <w:rFonts w:hint="eastAsia"/>
          <w:i/>
          <w:kern w:val="0"/>
          <w:szCs w:val="21"/>
        </w:rPr>
        <w:t>=20</w:t>
      </w:r>
      <w:r w:rsidRPr="008D115A">
        <w:rPr>
          <w:rFonts w:hint="eastAsia"/>
          <w:kern w:val="0"/>
          <w:szCs w:val="21"/>
        </w:rPr>
        <w:t>。</w:t>
      </w:r>
    </w:p>
    <w:p w:rsidR="00FD684C" w:rsidRPr="003B5AFC" w:rsidRDefault="00932DDA" w:rsidP="00FD684C">
      <w:pPr>
        <w:spacing w:line="400" w:lineRule="exact"/>
        <w:textAlignment w:val="baseline"/>
        <w:rPr>
          <w:rFonts w:ascii="宋体" w:hAnsi="宋体"/>
          <w:b/>
          <w:szCs w:val="21"/>
        </w:rPr>
      </w:pPr>
      <w:r>
        <w:rPr>
          <w:rFonts w:ascii="宋体" w:hAnsi="宋体" w:cs="宋体" w:hint="eastAsia"/>
          <w:b/>
          <w:bCs/>
          <w:kern w:val="0"/>
          <w:szCs w:val="21"/>
        </w:rPr>
        <w:t>五、论述题</w:t>
      </w:r>
    </w:p>
    <w:p w:rsidR="00FD684C" w:rsidRPr="008D115A" w:rsidRDefault="00FD684C" w:rsidP="00FD684C">
      <w:pPr>
        <w:widowControl/>
        <w:shd w:val="clear" w:color="auto" w:fill="FCFCFC"/>
        <w:spacing w:line="300" w:lineRule="auto"/>
        <w:ind w:firstLineChars="200" w:firstLine="420"/>
        <w:jc w:val="left"/>
      </w:pPr>
      <w:r w:rsidRPr="00DF49F3">
        <w:rPr>
          <w:rFonts w:hint="eastAsia"/>
          <w:kern w:val="0"/>
        </w:rPr>
        <w:t>当需求价格弹性大于</w:t>
      </w:r>
      <w:r w:rsidRPr="00DF49F3">
        <w:rPr>
          <w:rFonts w:hint="eastAsia"/>
          <w:kern w:val="0"/>
        </w:rPr>
        <w:t>1</w:t>
      </w:r>
      <w:r w:rsidRPr="00DF49F3">
        <w:rPr>
          <w:rFonts w:hint="eastAsia"/>
          <w:kern w:val="0"/>
        </w:rPr>
        <w:t>时，销售收入与价格反向变动，即它随价格的提高而减少，随价格的降低而增加，此时厂商应该采取减价的方法，以提高销售收入。如高档消费品，由于其需求富于弹性，为了提高售卖者的销售收入，则应采取降价的办法。当需求价格弹性小于</w:t>
      </w:r>
      <w:r w:rsidRPr="00DF49F3">
        <w:rPr>
          <w:rFonts w:hint="eastAsia"/>
          <w:kern w:val="0"/>
        </w:rPr>
        <w:t>1</w:t>
      </w:r>
      <w:r w:rsidRPr="00DF49F3">
        <w:rPr>
          <w:rFonts w:hint="eastAsia"/>
          <w:kern w:val="0"/>
        </w:rPr>
        <w:t>时，销售收入与价格同向变动，即它随价格的提高而增加，随价格的降低而减少，此时厂商应该采取涨价的方法，以提高销售收入。如农产品是需求缺乏弹性的产品，为了提高售卖者的销售收入，应该采取提价的办法。</w:t>
      </w:r>
      <w:r>
        <w:rPr>
          <w:rFonts w:hint="eastAsia"/>
          <w:kern w:val="0"/>
        </w:rPr>
        <w:t>当</w:t>
      </w:r>
      <w:r w:rsidRPr="00DF49F3">
        <w:rPr>
          <w:rFonts w:hint="eastAsia"/>
          <w:kern w:val="0"/>
        </w:rPr>
        <w:t>需求价格弹性</w:t>
      </w:r>
      <w:r>
        <w:rPr>
          <w:rFonts w:hint="eastAsia"/>
          <w:kern w:val="0"/>
        </w:rPr>
        <w:t>等于</w:t>
      </w:r>
      <w:r w:rsidRPr="00DF49F3">
        <w:rPr>
          <w:rFonts w:hint="eastAsia"/>
          <w:kern w:val="0"/>
        </w:rPr>
        <w:t>1</w:t>
      </w:r>
      <w:r w:rsidRPr="00DF49F3">
        <w:rPr>
          <w:rFonts w:hint="eastAsia"/>
          <w:kern w:val="0"/>
        </w:rPr>
        <w:t>时，销售收入和价格没有关系</w:t>
      </w:r>
      <w:r>
        <w:rPr>
          <w:rFonts w:hint="eastAsia"/>
          <w:kern w:val="0"/>
        </w:rPr>
        <w:t>，不论提高价格还是降低价格，销售收入保持不变</w:t>
      </w:r>
      <w:r w:rsidRPr="00DF49F3">
        <w:rPr>
          <w:rFonts w:hint="eastAsia"/>
          <w:kern w:val="0"/>
        </w:rPr>
        <w:t>。</w:t>
      </w:r>
    </w:p>
    <w:p w:rsidR="00932DDA" w:rsidRDefault="00932DDA" w:rsidP="00FD684C">
      <w:pPr>
        <w:spacing w:line="540" w:lineRule="exact"/>
        <w:jc w:val="center"/>
        <w:rPr>
          <w:rFonts w:ascii="黑体" w:eastAsia="黑体" w:hint="eastAsia"/>
          <w:b/>
          <w:bCs/>
          <w:sz w:val="32"/>
        </w:rPr>
      </w:pPr>
    </w:p>
    <w:p w:rsidR="00932DDA" w:rsidRDefault="00932DDA" w:rsidP="00FD684C">
      <w:pPr>
        <w:spacing w:line="540" w:lineRule="exact"/>
        <w:jc w:val="center"/>
        <w:rPr>
          <w:rFonts w:ascii="黑体" w:eastAsia="黑体" w:hint="eastAsia"/>
          <w:b/>
          <w:bCs/>
          <w:sz w:val="32"/>
        </w:rPr>
      </w:pPr>
    </w:p>
    <w:p w:rsidR="00932DDA" w:rsidRDefault="00932DDA" w:rsidP="00FD684C">
      <w:pPr>
        <w:spacing w:line="540" w:lineRule="exact"/>
        <w:jc w:val="center"/>
        <w:rPr>
          <w:rFonts w:ascii="黑体" w:eastAsia="黑体" w:hint="eastAsia"/>
          <w:b/>
          <w:bCs/>
          <w:sz w:val="32"/>
        </w:rPr>
      </w:pPr>
    </w:p>
    <w:p w:rsidR="00932DDA" w:rsidRDefault="00932DDA" w:rsidP="00FD684C">
      <w:pPr>
        <w:spacing w:line="540" w:lineRule="exact"/>
        <w:jc w:val="center"/>
        <w:rPr>
          <w:rFonts w:ascii="黑体" w:eastAsia="黑体" w:hint="eastAsia"/>
          <w:b/>
          <w:bCs/>
          <w:sz w:val="32"/>
        </w:rPr>
      </w:pPr>
    </w:p>
    <w:p w:rsidR="00932DDA" w:rsidRDefault="00932DDA" w:rsidP="00FD684C">
      <w:pPr>
        <w:spacing w:line="540" w:lineRule="exact"/>
        <w:jc w:val="center"/>
        <w:rPr>
          <w:rFonts w:ascii="黑体" w:eastAsia="黑体" w:hint="eastAsia"/>
          <w:b/>
          <w:bCs/>
          <w:sz w:val="32"/>
        </w:rPr>
      </w:pPr>
    </w:p>
    <w:p w:rsidR="00932DDA" w:rsidRDefault="00932DDA" w:rsidP="00FD684C">
      <w:pPr>
        <w:spacing w:line="540" w:lineRule="exact"/>
        <w:jc w:val="center"/>
        <w:rPr>
          <w:rFonts w:ascii="黑体" w:eastAsia="黑体" w:hint="eastAsia"/>
          <w:b/>
          <w:bCs/>
          <w:sz w:val="32"/>
        </w:rPr>
      </w:pPr>
    </w:p>
    <w:p w:rsidR="00932DDA" w:rsidRDefault="00932DDA" w:rsidP="00FD684C">
      <w:pPr>
        <w:spacing w:line="540" w:lineRule="exact"/>
        <w:jc w:val="center"/>
        <w:rPr>
          <w:rFonts w:ascii="黑体" w:eastAsia="黑体" w:hint="eastAsia"/>
          <w:b/>
          <w:bCs/>
          <w:sz w:val="32"/>
        </w:rPr>
      </w:pPr>
    </w:p>
    <w:p w:rsidR="00FD684C" w:rsidRDefault="00FD684C" w:rsidP="00FD684C">
      <w:pPr>
        <w:spacing w:line="540" w:lineRule="exact"/>
        <w:jc w:val="center"/>
        <w:rPr>
          <w:rFonts w:ascii="黑体" w:eastAsia="黑体"/>
          <w:b/>
          <w:bCs/>
          <w:sz w:val="32"/>
        </w:rPr>
      </w:pPr>
      <w:r>
        <w:rPr>
          <w:rFonts w:ascii="黑体" w:eastAsia="黑体" w:hint="eastAsia"/>
          <w:b/>
          <w:bCs/>
          <w:sz w:val="32"/>
        </w:rPr>
        <w:lastRenderedPageBreak/>
        <w:t>《</w:t>
      </w:r>
      <w:r>
        <w:rPr>
          <w:rFonts w:ascii="黑体" w:eastAsia="黑体" w:hint="eastAsia"/>
          <w:b/>
          <w:bCs/>
          <w:sz w:val="32"/>
          <w:u w:val="single"/>
        </w:rPr>
        <w:t>管理经济学</w:t>
      </w:r>
      <w:r>
        <w:rPr>
          <w:rFonts w:ascii="黑体" w:eastAsia="黑体" w:hint="eastAsia"/>
          <w:b/>
          <w:bCs/>
          <w:sz w:val="32"/>
        </w:rPr>
        <w:t>》   复习资料2</w:t>
      </w:r>
    </w:p>
    <w:p w:rsidR="00FD684C" w:rsidRDefault="006D5AA1" w:rsidP="00FD684C">
      <w:pPr>
        <w:spacing w:line="360" w:lineRule="auto"/>
        <w:rPr>
          <w:rFonts w:ascii="宋体" w:hAnsi="宋体"/>
          <w:b/>
          <w:bCs/>
          <w:sz w:val="24"/>
          <w:szCs w:val="24"/>
        </w:rPr>
      </w:pPr>
      <w:r>
        <w:rPr>
          <w:rFonts w:ascii="宋体" w:hAnsi="宋体" w:hint="eastAsia"/>
          <w:b/>
          <w:bCs/>
          <w:sz w:val="24"/>
          <w:szCs w:val="24"/>
        </w:rPr>
        <w:t>一、名词解释</w:t>
      </w:r>
    </w:p>
    <w:p w:rsidR="00FD684C" w:rsidRDefault="00FD684C" w:rsidP="00FD684C">
      <w:pPr>
        <w:spacing w:line="360" w:lineRule="auto"/>
        <w:rPr>
          <w:rFonts w:ascii="宋体" w:hAnsi="宋体"/>
          <w:sz w:val="24"/>
          <w:szCs w:val="24"/>
        </w:rPr>
      </w:pPr>
      <w:r>
        <w:rPr>
          <w:rFonts w:ascii="宋体" w:hAnsi="宋体" w:hint="eastAsia"/>
          <w:sz w:val="24"/>
          <w:szCs w:val="24"/>
        </w:rPr>
        <w:t>1.增量成本</w:t>
      </w:r>
    </w:p>
    <w:p w:rsidR="00FD684C" w:rsidRDefault="00FD684C" w:rsidP="00FD684C">
      <w:pPr>
        <w:spacing w:line="360" w:lineRule="auto"/>
        <w:rPr>
          <w:rFonts w:ascii="宋体" w:hAnsi="宋体"/>
          <w:sz w:val="24"/>
          <w:szCs w:val="24"/>
        </w:rPr>
      </w:pPr>
      <w:r>
        <w:rPr>
          <w:rFonts w:ascii="宋体" w:hAnsi="宋体" w:hint="eastAsia"/>
          <w:sz w:val="24"/>
          <w:szCs w:val="24"/>
        </w:rPr>
        <w:t>2.等产量曲线</w:t>
      </w:r>
    </w:p>
    <w:p w:rsidR="00FD684C" w:rsidRDefault="00FD684C" w:rsidP="00FD684C">
      <w:pPr>
        <w:spacing w:line="360" w:lineRule="auto"/>
        <w:rPr>
          <w:rFonts w:ascii="宋体" w:hAnsi="宋体"/>
          <w:sz w:val="24"/>
          <w:szCs w:val="24"/>
        </w:rPr>
      </w:pPr>
      <w:r>
        <w:rPr>
          <w:rFonts w:ascii="宋体" w:hAnsi="宋体" w:hint="eastAsia"/>
          <w:sz w:val="24"/>
          <w:szCs w:val="24"/>
        </w:rPr>
        <w:t>3.边际收益递减规律</w:t>
      </w:r>
    </w:p>
    <w:p w:rsidR="00FD684C" w:rsidRDefault="00FD684C" w:rsidP="00FD684C">
      <w:pPr>
        <w:spacing w:line="360" w:lineRule="auto"/>
        <w:rPr>
          <w:rFonts w:ascii="宋体" w:hAnsi="宋体"/>
          <w:sz w:val="24"/>
          <w:szCs w:val="24"/>
        </w:rPr>
      </w:pPr>
      <w:r>
        <w:rPr>
          <w:rFonts w:ascii="宋体" w:hAnsi="宋体" w:hint="eastAsia"/>
          <w:sz w:val="24"/>
          <w:szCs w:val="24"/>
        </w:rPr>
        <w:t>4.价格弹性</w:t>
      </w:r>
    </w:p>
    <w:p w:rsidR="00FD684C" w:rsidRDefault="006D5AA1" w:rsidP="00FD684C">
      <w:pPr>
        <w:spacing w:line="360" w:lineRule="auto"/>
        <w:rPr>
          <w:rFonts w:ascii="宋体" w:hAnsi="宋体"/>
          <w:sz w:val="24"/>
          <w:szCs w:val="24"/>
        </w:rPr>
      </w:pPr>
      <w:r>
        <w:rPr>
          <w:rFonts w:ascii="宋体" w:hAnsi="宋体" w:hint="eastAsia"/>
          <w:b/>
          <w:bCs/>
          <w:sz w:val="24"/>
          <w:szCs w:val="24"/>
        </w:rPr>
        <w:t>二、简答题</w:t>
      </w:r>
    </w:p>
    <w:p w:rsidR="00FD684C" w:rsidRDefault="00FD684C" w:rsidP="00FD684C">
      <w:pPr>
        <w:spacing w:line="360" w:lineRule="auto"/>
        <w:rPr>
          <w:rFonts w:ascii="宋体" w:hAnsi="宋体"/>
          <w:sz w:val="24"/>
          <w:szCs w:val="24"/>
        </w:rPr>
      </w:pPr>
      <w:r>
        <w:rPr>
          <w:rFonts w:ascii="宋体" w:hAnsi="宋体" w:hint="eastAsia"/>
          <w:sz w:val="24"/>
          <w:szCs w:val="24"/>
        </w:rPr>
        <w:t>1. 影响价格弹性的因素有哪些？</w:t>
      </w:r>
    </w:p>
    <w:p w:rsidR="00FD684C" w:rsidRDefault="00FD684C" w:rsidP="00FD684C">
      <w:pPr>
        <w:spacing w:line="360" w:lineRule="auto"/>
        <w:rPr>
          <w:rFonts w:ascii="宋体" w:hAnsi="宋体"/>
          <w:sz w:val="24"/>
          <w:szCs w:val="24"/>
        </w:rPr>
      </w:pPr>
      <w:r>
        <w:rPr>
          <w:rFonts w:ascii="宋体" w:hAnsi="宋体" w:hint="eastAsia"/>
          <w:sz w:val="24"/>
          <w:szCs w:val="24"/>
        </w:rPr>
        <w:t>2.根据投入要素之间的关系，等产量曲线包括哪几种类型？</w:t>
      </w:r>
    </w:p>
    <w:p w:rsidR="00FD684C" w:rsidRDefault="00FD684C" w:rsidP="00FD684C">
      <w:pPr>
        <w:spacing w:line="360" w:lineRule="auto"/>
        <w:rPr>
          <w:rFonts w:ascii="宋体" w:hAnsi="宋体"/>
          <w:sz w:val="24"/>
          <w:szCs w:val="24"/>
        </w:rPr>
      </w:pPr>
      <w:r>
        <w:rPr>
          <w:rFonts w:ascii="宋体" w:hAnsi="宋体" w:hint="eastAsia"/>
          <w:sz w:val="24"/>
          <w:szCs w:val="24"/>
        </w:rPr>
        <w:t>3.估计短期和长期成本函数的方法有哪些？</w:t>
      </w:r>
    </w:p>
    <w:p w:rsidR="00FD684C" w:rsidRDefault="00FD684C" w:rsidP="00FD684C">
      <w:pPr>
        <w:spacing w:line="360" w:lineRule="auto"/>
        <w:rPr>
          <w:rFonts w:ascii="宋体" w:hAnsi="宋体"/>
          <w:sz w:val="24"/>
          <w:szCs w:val="24"/>
        </w:rPr>
      </w:pPr>
      <w:r>
        <w:rPr>
          <w:rFonts w:ascii="宋体" w:hAnsi="宋体" w:hint="eastAsia"/>
          <w:sz w:val="24"/>
          <w:szCs w:val="24"/>
        </w:rPr>
        <w:t>4.完全竞争市场结构的条件？</w:t>
      </w:r>
    </w:p>
    <w:p w:rsidR="00FD684C" w:rsidRDefault="006D5AA1" w:rsidP="00FD684C">
      <w:pPr>
        <w:spacing w:line="360" w:lineRule="auto"/>
        <w:rPr>
          <w:rFonts w:ascii="宋体" w:hAnsi="宋体"/>
          <w:b/>
          <w:bCs/>
          <w:sz w:val="24"/>
          <w:szCs w:val="24"/>
        </w:rPr>
      </w:pPr>
      <w:r>
        <w:rPr>
          <w:rFonts w:ascii="宋体" w:hAnsi="宋体" w:hint="eastAsia"/>
          <w:b/>
          <w:bCs/>
          <w:sz w:val="24"/>
          <w:szCs w:val="24"/>
        </w:rPr>
        <w:t>三</w:t>
      </w:r>
      <w:r w:rsidR="00FD684C">
        <w:rPr>
          <w:rFonts w:ascii="宋体" w:hAnsi="宋体" w:hint="eastAsia"/>
          <w:b/>
          <w:bCs/>
          <w:sz w:val="24"/>
          <w:szCs w:val="24"/>
        </w:rPr>
        <w:t>、计算题</w:t>
      </w:r>
    </w:p>
    <w:p w:rsidR="00FD684C" w:rsidRDefault="00FD684C" w:rsidP="00FD684C">
      <w:pPr>
        <w:pStyle w:val="a6"/>
        <w:spacing w:line="360" w:lineRule="auto"/>
        <w:rPr>
          <w:rFonts w:hAnsi="宋体" w:cs="宋体"/>
          <w:sz w:val="24"/>
          <w:szCs w:val="24"/>
        </w:rPr>
      </w:pPr>
      <w:r>
        <w:rPr>
          <w:rFonts w:hAnsi="宋体" w:cs="宋体" w:hint="eastAsia"/>
          <w:sz w:val="24"/>
          <w:szCs w:val="24"/>
        </w:rPr>
        <w:t>1.某完全竞争市场中，一个小企业的产品单价是640元，其成本函数为：</w:t>
      </w:r>
      <w:r>
        <w:rPr>
          <w:rFonts w:ascii="Times New Roman" w:hAnsi="Times New Roman" w:hint="eastAsia"/>
          <w:sz w:val="24"/>
          <w:szCs w:val="24"/>
        </w:rPr>
        <w:t>TC=240Q-20Q</w:t>
      </w:r>
      <w:r>
        <w:rPr>
          <w:rFonts w:ascii="Times New Roman" w:hAnsi="Times New Roman" w:hint="eastAsia"/>
          <w:sz w:val="24"/>
          <w:szCs w:val="24"/>
          <w:vertAlign w:val="superscript"/>
        </w:rPr>
        <w:t>2</w:t>
      </w:r>
      <w:r>
        <w:rPr>
          <w:rFonts w:ascii="Times New Roman" w:hAnsi="Times New Roman" w:hint="eastAsia"/>
          <w:sz w:val="24"/>
          <w:szCs w:val="24"/>
        </w:rPr>
        <w:t>+Q</w:t>
      </w:r>
      <w:r>
        <w:rPr>
          <w:rFonts w:ascii="Times New Roman" w:hAnsi="Times New Roman" w:hint="eastAsia"/>
          <w:sz w:val="24"/>
          <w:szCs w:val="24"/>
          <w:vertAlign w:val="superscript"/>
        </w:rPr>
        <w:t>3</w:t>
      </w:r>
      <w:r>
        <w:rPr>
          <w:rFonts w:hAnsi="宋体" w:cs="宋体" w:hint="eastAsia"/>
          <w:sz w:val="24"/>
          <w:szCs w:val="24"/>
        </w:rPr>
        <w:t>(正常利润包括在成本中)</w:t>
      </w:r>
    </w:p>
    <w:p w:rsidR="00FD684C" w:rsidRDefault="006D5AA1" w:rsidP="00FD684C">
      <w:pPr>
        <w:pStyle w:val="a6"/>
        <w:spacing w:line="360" w:lineRule="auto"/>
        <w:rPr>
          <w:rFonts w:ascii="Times New Roman" w:hAnsi="Times New Roman"/>
          <w:sz w:val="24"/>
          <w:szCs w:val="24"/>
        </w:rPr>
      </w:pPr>
      <w:r>
        <w:rPr>
          <w:rFonts w:hAnsi="宋体" w:cs="宋体" w:hint="eastAsia"/>
          <w:sz w:val="24"/>
          <w:szCs w:val="24"/>
        </w:rPr>
        <w:t>求：利润最大时产量、该产量的单位平均成本、总利润。</w:t>
      </w:r>
    </w:p>
    <w:p w:rsidR="00FD684C" w:rsidRPr="006D5AA1" w:rsidRDefault="00FD684C" w:rsidP="00FD684C">
      <w:pPr>
        <w:pStyle w:val="a6"/>
        <w:spacing w:line="360" w:lineRule="auto"/>
        <w:rPr>
          <w:rFonts w:ascii="Times New Roman" w:hAnsi="Times New Roman"/>
          <w:sz w:val="24"/>
          <w:szCs w:val="24"/>
        </w:rPr>
      </w:pPr>
      <w:r>
        <w:rPr>
          <w:rFonts w:hAnsi="宋体" w:cs="宋体" w:hint="eastAsia"/>
          <w:sz w:val="24"/>
          <w:szCs w:val="24"/>
        </w:rPr>
        <w:t>2.假设某企业产品X</w:t>
      </w:r>
      <w:r w:rsidR="006D5AA1">
        <w:rPr>
          <w:rFonts w:hAnsi="宋体" w:cs="宋体" w:hint="eastAsia"/>
          <w:sz w:val="24"/>
          <w:szCs w:val="24"/>
        </w:rPr>
        <w:t>的需求函数为：</w:t>
      </w:r>
    </w:p>
    <w:p w:rsidR="00FD684C" w:rsidRDefault="00FD684C" w:rsidP="00FD684C">
      <w:pPr>
        <w:pStyle w:val="a6"/>
        <w:spacing w:line="360" w:lineRule="auto"/>
        <w:rPr>
          <w:rFonts w:ascii="Times New Roman" w:hAnsi="Times New Roman"/>
          <w:sz w:val="24"/>
          <w:szCs w:val="24"/>
        </w:rPr>
      </w:pPr>
      <w:r>
        <w:rPr>
          <w:rFonts w:ascii="Times New Roman" w:hAnsi="Times New Roman" w:hint="eastAsia"/>
          <w:sz w:val="24"/>
          <w:szCs w:val="24"/>
        </w:rPr>
        <w:t xml:space="preserve"> </w:t>
      </w:r>
      <w:r>
        <w:rPr>
          <w:rFonts w:ascii="Times New Roman" w:hAnsi="Times New Roman"/>
          <w:position w:val="-10"/>
          <w:sz w:val="24"/>
          <w:szCs w:val="24"/>
        </w:rPr>
        <w:object w:dxaOrig="2977" w:dyaOrig="339">
          <v:shape id="对象 19" o:spid="_x0000_i1031" type="#_x0000_t75" style="width:148.5pt;height:17.25pt;mso-wrap-style:square;mso-position-horizontal-relative:page;mso-position-vertical-relative:page" o:ole="">
            <v:imagedata r:id="rId11" o:title=""/>
          </v:shape>
          <o:OLEObject Type="Embed" ProgID="Equation.3" ShapeID="对象 19" DrawAspect="Content" ObjectID="_1604936783" r:id="rId12"/>
        </w:object>
      </w:r>
    </w:p>
    <w:p w:rsidR="00FD684C" w:rsidRDefault="00FD684C" w:rsidP="00FD684C">
      <w:pPr>
        <w:pStyle w:val="a6"/>
        <w:spacing w:line="360" w:lineRule="auto"/>
        <w:rPr>
          <w:rFonts w:ascii="Times New Roman" w:hAnsi="Times New Roman"/>
          <w:sz w:val="24"/>
          <w:szCs w:val="24"/>
        </w:rPr>
      </w:pPr>
      <w:r>
        <w:rPr>
          <w:rFonts w:ascii="Times New Roman" w:hAnsi="Times New Roman" w:hint="eastAsia"/>
          <w:sz w:val="24"/>
          <w:szCs w:val="24"/>
        </w:rPr>
        <w:t>式中，</w:t>
      </w:r>
      <w:r>
        <w:rPr>
          <w:rFonts w:ascii="Times New Roman" w:hAnsi="Times New Roman"/>
          <w:position w:val="-10"/>
          <w:sz w:val="24"/>
          <w:szCs w:val="24"/>
        </w:rPr>
        <w:object w:dxaOrig="6234" w:dyaOrig="339">
          <v:shape id="对象 22" o:spid="_x0000_i1032" type="#_x0000_t75" style="width:312pt;height:17.25pt;mso-wrap-style:square;mso-position-horizontal-relative:page;mso-position-vertical-relative:page" o:ole="">
            <v:imagedata r:id="rId13" o:title=""/>
          </v:shape>
          <o:OLEObject Type="Embed" ProgID="Equation.3" ShapeID="对象 22" DrawAspect="Content" ObjectID="_1604936784" r:id="rId14"/>
        </w:object>
      </w:r>
    </w:p>
    <w:p w:rsidR="00FD684C" w:rsidRDefault="00FD684C" w:rsidP="00FD684C">
      <w:pPr>
        <w:pStyle w:val="a6"/>
        <w:spacing w:line="360" w:lineRule="auto"/>
        <w:rPr>
          <w:rFonts w:hAnsi="宋体" w:cs="宋体"/>
          <w:sz w:val="24"/>
          <w:szCs w:val="24"/>
        </w:rPr>
      </w:pPr>
      <w:r>
        <w:rPr>
          <w:rFonts w:ascii="Times New Roman" w:hAnsi="Times New Roman" w:hint="eastAsia"/>
          <w:sz w:val="24"/>
          <w:szCs w:val="24"/>
        </w:rPr>
        <w:t>问：当</w:t>
      </w:r>
      <w:r>
        <w:rPr>
          <w:rFonts w:ascii="Times New Roman" w:hAnsi="Times New Roman"/>
          <w:position w:val="-10"/>
          <w:sz w:val="24"/>
          <w:szCs w:val="24"/>
        </w:rPr>
        <w:object w:dxaOrig="3896" w:dyaOrig="339">
          <v:shape id="对象 21" o:spid="_x0000_i1033" type="#_x0000_t75" style="width:195pt;height:17.25pt;mso-wrap-style:square;mso-position-horizontal-relative:page;mso-position-vertical-relative:page" o:ole="">
            <v:imagedata r:id="rId15" o:title=""/>
          </v:shape>
          <o:OLEObject Type="Embed" ProgID="Equation.3" ShapeID="对象 21" DrawAspect="Content" ObjectID="_1604936785" r:id="rId16"/>
        </w:object>
      </w:r>
    </w:p>
    <w:p w:rsidR="00FD684C" w:rsidRDefault="00FD684C" w:rsidP="00FD684C">
      <w:pPr>
        <w:pStyle w:val="a6"/>
        <w:spacing w:line="360" w:lineRule="auto"/>
        <w:rPr>
          <w:rFonts w:hAnsi="宋体" w:cs="宋体"/>
          <w:sz w:val="24"/>
          <w:szCs w:val="24"/>
        </w:rPr>
      </w:pPr>
      <w:r>
        <w:rPr>
          <w:rFonts w:hAnsi="宋体" w:cs="宋体" w:hint="eastAsia"/>
          <w:sz w:val="24"/>
          <w:szCs w:val="24"/>
        </w:rPr>
        <w:t>产品X的价格弹性是多少？</w:t>
      </w:r>
    </w:p>
    <w:p w:rsidR="00FD684C" w:rsidRDefault="00FD684C" w:rsidP="00FD684C">
      <w:pPr>
        <w:pStyle w:val="a6"/>
        <w:spacing w:line="360" w:lineRule="auto"/>
        <w:rPr>
          <w:rFonts w:hAnsi="宋体" w:cs="宋体"/>
          <w:sz w:val="24"/>
          <w:szCs w:val="24"/>
        </w:rPr>
      </w:pPr>
      <w:r>
        <w:rPr>
          <w:rFonts w:hAnsi="宋体" w:cs="宋体" w:hint="eastAsia"/>
          <w:sz w:val="24"/>
          <w:szCs w:val="24"/>
        </w:rPr>
        <w:t>产品X的交叉弹性（产品y的价格变动对产品x需求量的影响）是多少？</w:t>
      </w:r>
    </w:p>
    <w:p w:rsidR="00FD684C" w:rsidRDefault="00FD684C" w:rsidP="00FD684C">
      <w:pPr>
        <w:spacing w:line="360" w:lineRule="auto"/>
        <w:rPr>
          <w:rFonts w:ascii="宋体" w:hAnsi="宋体"/>
          <w:sz w:val="24"/>
          <w:szCs w:val="24"/>
        </w:rPr>
      </w:pPr>
      <w:r>
        <w:rPr>
          <w:rFonts w:ascii="宋体" w:hAnsi="宋体" w:hint="eastAsia"/>
          <w:sz w:val="24"/>
          <w:szCs w:val="24"/>
        </w:rPr>
        <w:t> </w:t>
      </w:r>
    </w:p>
    <w:p w:rsidR="00FD684C" w:rsidRDefault="00FD684C" w:rsidP="00FD684C">
      <w:pPr>
        <w:pStyle w:val="a3"/>
        <w:adjustRightInd w:val="0"/>
        <w:snapToGrid w:val="0"/>
        <w:spacing w:before="0" w:beforeAutospacing="0" w:after="0" w:afterAutospacing="0" w:line="460" w:lineRule="exact"/>
        <w:jc w:val="center"/>
      </w:pPr>
      <w:r>
        <w:rPr>
          <w:rFonts w:hint="eastAsia"/>
        </w:rPr>
        <w:t>参考答案</w:t>
      </w:r>
    </w:p>
    <w:p w:rsidR="00FD684C" w:rsidRDefault="006D5AA1" w:rsidP="00FD684C">
      <w:pPr>
        <w:spacing w:line="360" w:lineRule="auto"/>
        <w:rPr>
          <w:rFonts w:ascii="宋体" w:hAnsi="宋体"/>
          <w:b/>
          <w:bCs/>
          <w:sz w:val="24"/>
          <w:szCs w:val="24"/>
        </w:rPr>
      </w:pPr>
      <w:r>
        <w:rPr>
          <w:rFonts w:ascii="宋体" w:hAnsi="宋体" w:hint="eastAsia"/>
          <w:b/>
          <w:bCs/>
          <w:sz w:val="24"/>
          <w:szCs w:val="24"/>
        </w:rPr>
        <w:t>一</w:t>
      </w:r>
      <w:r w:rsidR="00FD684C">
        <w:rPr>
          <w:rFonts w:ascii="宋体" w:hAnsi="宋体" w:hint="eastAsia"/>
          <w:b/>
          <w:bCs/>
          <w:sz w:val="24"/>
          <w:szCs w:val="24"/>
        </w:rPr>
        <w:t>、名词解释</w:t>
      </w:r>
    </w:p>
    <w:p w:rsidR="00FD684C" w:rsidRDefault="00FD684C" w:rsidP="00FD684C">
      <w:pPr>
        <w:spacing w:line="360" w:lineRule="auto"/>
        <w:rPr>
          <w:rFonts w:ascii="宋体" w:hAnsi="宋体"/>
          <w:sz w:val="24"/>
          <w:szCs w:val="24"/>
        </w:rPr>
      </w:pPr>
      <w:r>
        <w:rPr>
          <w:rFonts w:ascii="宋体" w:hAnsi="宋体" w:hint="eastAsia"/>
          <w:sz w:val="24"/>
          <w:szCs w:val="24"/>
        </w:rPr>
        <w:t>1.增量成本：是指</w:t>
      </w:r>
      <w:proofErr w:type="gramStart"/>
      <w:r>
        <w:rPr>
          <w:rFonts w:ascii="宋体" w:hAnsi="宋体" w:hint="eastAsia"/>
          <w:sz w:val="24"/>
          <w:szCs w:val="24"/>
        </w:rPr>
        <w:t>因做出某</w:t>
      </w:r>
      <w:proofErr w:type="gramEnd"/>
      <w:r>
        <w:rPr>
          <w:rFonts w:ascii="宋体" w:hAnsi="宋体" w:hint="eastAsia"/>
          <w:sz w:val="24"/>
          <w:szCs w:val="24"/>
        </w:rPr>
        <w:t>一特定的决策而引起的总成本的变化量。</w:t>
      </w:r>
    </w:p>
    <w:p w:rsidR="00FD684C" w:rsidRDefault="00FD684C" w:rsidP="00FD684C">
      <w:pPr>
        <w:spacing w:line="360" w:lineRule="auto"/>
        <w:rPr>
          <w:rFonts w:ascii="宋体" w:hAnsi="宋体"/>
          <w:sz w:val="24"/>
          <w:szCs w:val="24"/>
        </w:rPr>
      </w:pPr>
      <w:r>
        <w:rPr>
          <w:rFonts w:ascii="宋体" w:hAnsi="宋体" w:hint="eastAsia"/>
          <w:sz w:val="24"/>
          <w:szCs w:val="24"/>
        </w:rPr>
        <w:t>2.等产量曲线：在这条曲线上的各点代表投入要素的各种组合比例，其中的每一种组合比例所能生产的产量都是相等的。</w:t>
      </w:r>
    </w:p>
    <w:p w:rsidR="00FD684C" w:rsidRDefault="00FD684C" w:rsidP="00FD684C">
      <w:pPr>
        <w:spacing w:line="360" w:lineRule="auto"/>
        <w:rPr>
          <w:rFonts w:ascii="宋体" w:hAnsi="宋体"/>
          <w:sz w:val="24"/>
          <w:szCs w:val="24"/>
        </w:rPr>
      </w:pPr>
      <w:r>
        <w:rPr>
          <w:rFonts w:ascii="宋体" w:hAnsi="宋体" w:hint="eastAsia"/>
          <w:sz w:val="24"/>
          <w:szCs w:val="24"/>
        </w:rPr>
        <w:t>3.边际收益递减规律：如果技术不变，增加生产要素中某个要素的投入量而其他</w:t>
      </w:r>
      <w:r>
        <w:rPr>
          <w:rFonts w:ascii="宋体" w:hAnsi="宋体" w:hint="eastAsia"/>
          <w:sz w:val="24"/>
          <w:szCs w:val="24"/>
        </w:rPr>
        <w:lastRenderedPageBreak/>
        <w:t>投入要素的投入量不变，增加的投入量起初会使边际产量增加，增加到一定点之后，再增加投入量就会使边际产量递减。</w:t>
      </w:r>
    </w:p>
    <w:p w:rsidR="00FD684C" w:rsidRDefault="00FD684C" w:rsidP="00FD684C">
      <w:pPr>
        <w:spacing w:line="360" w:lineRule="auto"/>
        <w:rPr>
          <w:rFonts w:ascii="宋体" w:hAnsi="宋体"/>
          <w:sz w:val="24"/>
          <w:szCs w:val="24"/>
        </w:rPr>
      </w:pPr>
      <w:r>
        <w:rPr>
          <w:rFonts w:ascii="宋体" w:hAnsi="宋体" w:hint="eastAsia"/>
          <w:sz w:val="24"/>
          <w:szCs w:val="24"/>
        </w:rPr>
        <w:t>4.价格弹性:反映需求量对价格变动的反应程度，公式表达为：价格弹性=需求量变动%/价格变动%。</w:t>
      </w:r>
    </w:p>
    <w:p w:rsidR="00FD684C" w:rsidRDefault="006D5AA1" w:rsidP="00FD684C">
      <w:pPr>
        <w:spacing w:line="360" w:lineRule="auto"/>
        <w:rPr>
          <w:rFonts w:ascii="宋体" w:hAnsi="宋体"/>
          <w:b/>
          <w:bCs/>
          <w:sz w:val="24"/>
          <w:szCs w:val="24"/>
        </w:rPr>
      </w:pPr>
      <w:r>
        <w:rPr>
          <w:rFonts w:ascii="宋体" w:hAnsi="宋体" w:hint="eastAsia"/>
          <w:b/>
          <w:bCs/>
          <w:sz w:val="24"/>
          <w:szCs w:val="24"/>
        </w:rPr>
        <w:t>二、简答题</w:t>
      </w:r>
    </w:p>
    <w:p w:rsidR="00FD684C" w:rsidRDefault="00FD684C" w:rsidP="00FD684C">
      <w:pPr>
        <w:spacing w:line="360" w:lineRule="auto"/>
        <w:rPr>
          <w:rFonts w:ascii="宋体" w:hAnsi="宋体"/>
          <w:sz w:val="24"/>
          <w:szCs w:val="24"/>
        </w:rPr>
      </w:pPr>
      <w:r>
        <w:rPr>
          <w:rFonts w:ascii="宋体" w:hAnsi="宋体" w:hint="eastAsia"/>
          <w:sz w:val="24"/>
          <w:szCs w:val="24"/>
        </w:rPr>
        <w:t>1.答：生活必需品和奢侈品；</w:t>
      </w:r>
    </w:p>
    <w:p w:rsidR="00FD684C" w:rsidRDefault="00FD684C" w:rsidP="00FD684C">
      <w:pPr>
        <w:spacing w:line="360" w:lineRule="auto"/>
        <w:rPr>
          <w:rFonts w:ascii="宋体" w:hAnsi="宋体"/>
          <w:sz w:val="24"/>
          <w:szCs w:val="24"/>
        </w:rPr>
      </w:pPr>
      <w:r>
        <w:rPr>
          <w:rFonts w:ascii="宋体" w:hAnsi="宋体" w:hint="eastAsia"/>
          <w:sz w:val="24"/>
          <w:szCs w:val="24"/>
        </w:rPr>
        <w:t xml:space="preserve"> 可替代的物品越多，性质越接近，弹性就越大；</w:t>
      </w:r>
    </w:p>
    <w:p w:rsidR="00FD684C" w:rsidRDefault="00FD684C" w:rsidP="00FD684C">
      <w:pPr>
        <w:spacing w:line="360" w:lineRule="auto"/>
        <w:rPr>
          <w:rFonts w:ascii="宋体" w:hAnsi="宋体"/>
          <w:sz w:val="24"/>
          <w:szCs w:val="24"/>
        </w:rPr>
      </w:pPr>
      <w:r>
        <w:rPr>
          <w:rFonts w:ascii="宋体" w:hAnsi="宋体" w:hint="eastAsia"/>
          <w:sz w:val="24"/>
          <w:szCs w:val="24"/>
        </w:rPr>
        <w:t xml:space="preserve"> （3）购买商品的支出在人们收入中所占的比重；</w:t>
      </w:r>
    </w:p>
    <w:p w:rsidR="00FD684C" w:rsidRDefault="00FD684C" w:rsidP="00FD684C">
      <w:pPr>
        <w:spacing w:line="360" w:lineRule="auto"/>
        <w:rPr>
          <w:rFonts w:ascii="宋体" w:hAnsi="宋体"/>
          <w:sz w:val="24"/>
          <w:szCs w:val="24"/>
        </w:rPr>
      </w:pPr>
      <w:r>
        <w:rPr>
          <w:rFonts w:ascii="宋体" w:hAnsi="宋体" w:hint="eastAsia"/>
          <w:sz w:val="24"/>
          <w:szCs w:val="24"/>
        </w:rPr>
        <w:t xml:space="preserve"> （4）时间因素。</w:t>
      </w:r>
    </w:p>
    <w:p w:rsidR="00FD684C" w:rsidRDefault="00FD684C" w:rsidP="00FD684C">
      <w:pPr>
        <w:spacing w:line="360" w:lineRule="auto"/>
        <w:rPr>
          <w:rFonts w:ascii="宋体" w:hAnsi="宋体"/>
          <w:sz w:val="24"/>
          <w:szCs w:val="24"/>
        </w:rPr>
      </w:pPr>
      <w:r>
        <w:rPr>
          <w:rFonts w:ascii="宋体" w:hAnsi="宋体" w:hint="eastAsia"/>
          <w:sz w:val="24"/>
          <w:szCs w:val="24"/>
        </w:rPr>
        <w:t>2.答：等产量曲线的类型：</w:t>
      </w:r>
    </w:p>
    <w:p w:rsidR="00FD684C" w:rsidRDefault="00FD684C" w:rsidP="00FD684C">
      <w:pPr>
        <w:spacing w:line="360" w:lineRule="auto"/>
        <w:rPr>
          <w:rFonts w:ascii="宋体" w:hAnsi="宋体"/>
          <w:sz w:val="24"/>
          <w:szCs w:val="24"/>
        </w:rPr>
      </w:pPr>
      <w:r>
        <w:rPr>
          <w:rFonts w:ascii="宋体" w:hAnsi="宋体" w:hint="eastAsia"/>
          <w:sz w:val="24"/>
          <w:szCs w:val="24"/>
        </w:rPr>
        <w:t>投入要素之间可以完全替代；</w:t>
      </w:r>
    </w:p>
    <w:p w:rsidR="00FD684C" w:rsidRDefault="00FD684C" w:rsidP="00FD684C">
      <w:pPr>
        <w:spacing w:line="360" w:lineRule="auto"/>
        <w:rPr>
          <w:rFonts w:ascii="宋体" w:hAnsi="宋体"/>
          <w:sz w:val="24"/>
          <w:szCs w:val="24"/>
        </w:rPr>
      </w:pPr>
      <w:r>
        <w:rPr>
          <w:rFonts w:ascii="宋体" w:hAnsi="宋体" w:hint="eastAsia"/>
          <w:sz w:val="24"/>
          <w:szCs w:val="24"/>
        </w:rPr>
        <w:t>投入要素之间完全不能替代；</w:t>
      </w:r>
    </w:p>
    <w:p w:rsidR="00FD684C" w:rsidRDefault="00FD684C" w:rsidP="00FD684C">
      <w:pPr>
        <w:spacing w:line="360" w:lineRule="auto"/>
        <w:rPr>
          <w:rFonts w:ascii="宋体" w:hAnsi="宋体"/>
          <w:sz w:val="24"/>
          <w:szCs w:val="24"/>
        </w:rPr>
      </w:pPr>
      <w:r>
        <w:rPr>
          <w:rFonts w:ascii="宋体" w:hAnsi="宋体" w:hint="eastAsia"/>
          <w:sz w:val="24"/>
          <w:szCs w:val="24"/>
        </w:rPr>
        <w:t>（3）投入要素之间不完全可以替代。</w:t>
      </w:r>
    </w:p>
    <w:p w:rsidR="00FD684C" w:rsidRDefault="00FD684C" w:rsidP="00FD684C">
      <w:pPr>
        <w:spacing w:line="360" w:lineRule="auto"/>
        <w:rPr>
          <w:rFonts w:ascii="宋体" w:hAnsi="宋体"/>
          <w:sz w:val="24"/>
          <w:szCs w:val="24"/>
        </w:rPr>
      </w:pPr>
      <w:r>
        <w:rPr>
          <w:rFonts w:ascii="宋体" w:hAnsi="宋体" w:hint="eastAsia"/>
          <w:sz w:val="24"/>
          <w:szCs w:val="24"/>
        </w:rPr>
        <w:t>3.答：估计短期成本函数的方法：</w:t>
      </w:r>
    </w:p>
    <w:p w:rsidR="00FD684C" w:rsidRDefault="00FD684C" w:rsidP="00FD684C">
      <w:pPr>
        <w:spacing w:line="360" w:lineRule="auto"/>
        <w:rPr>
          <w:rFonts w:ascii="宋体" w:hAnsi="宋体"/>
          <w:sz w:val="24"/>
          <w:szCs w:val="24"/>
        </w:rPr>
      </w:pPr>
      <w:r>
        <w:rPr>
          <w:rFonts w:ascii="宋体" w:hAnsi="宋体" w:hint="eastAsia"/>
          <w:sz w:val="24"/>
          <w:szCs w:val="24"/>
        </w:rPr>
        <w:t>简单外推法；回归分析法。</w:t>
      </w:r>
    </w:p>
    <w:p w:rsidR="00FD684C" w:rsidRDefault="00FD684C" w:rsidP="00FD684C">
      <w:pPr>
        <w:spacing w:line="360" w:lineRule="auto"/>
        <w:rPr>
          <w:rFonts w:ascii="宋体" w:hAnsi="宋体"/>
          <w:sz w:val="24"/>
          <w:szCs w:val="24"/>
        </w:rPr>
      </w:pPr>
      <w:r>
        <w:rPr>
          <w:rFonts w:ascii="宋体" w:hAnsi="宋体" w:hint="eastAsia"/>
          <w:sz w:val="24"/>
          <w:szCs w:val="24"/>
        </w:rPr>
        <w:t xml:space="preserve"> 估计长期成本函数的方法：回归分析法；技术法。</w:t>
      </w:r>
    </w:p>
    <w:p w:rsidR="00FD684C" w:rsidRDefault="00FD684C" w:rsidP="00FD684C">
      <w:pPr>
        <w:spacing w:line="360" w:lineRule="auto"/>
        <w:rPr>
          <w:rFonts w:ascii="宋体" w:hAnsi="宋体"/>
          <w:sz w:val="24"/>
          <w:szCs w:val="24"/>
        </w:rPr>
      </w:pPr>
      <w:r>
        <w:rPr>
          <w:rFonts w:ascii="宋体" w:hAnsi="宋体" w:hint="eastAsia"/>
          <w:sz w:val="24"/>
          <w:szCs w:val="24"/>
        </w:rPr>
        <w:t>4.答：买者和买者很多；</w:t>
      </w:r>
    </w:p>
    <w:p w:rsidR="00FD684C" w:rsidRDefault="00FD684C" w:rsidP="00FD684C">
      <w:pPr>
        <w:spacing w:line="360" w:lineRule="auto"/>
        <w:rPr>
          <w:rFonts w:ascii="宋体" w:hAnsi="宋体"/>
          <w:sz w:val="24"/>
          <w:szCs w:val="24"/>
        </w:rPr>
      </w:pPr>
      <w:r>
        <w:rPr>
          <w:rFonts w:ascii="宋体" w:hAnsi="宋体" w:hint="eastAsia"/>
          <w:sz w:val="24"/>
          <w:szCs w:val="24"/>
        </w:rPr>
        <w:t>产品室同质的；</w:t>
      </w:r>
    </w:p>
    <w:p w:rsidR="00FD684C" w:rsidRDefault="00FD684C" w:rsidP="00FD684C">
      <w:pPr>
        <w:spacing w:line="360" w:lineRule="auto"/>
        <w:rPr>
          <w:rFonts w:ascii="宋体" w:hAnsi="宋体"/>
          <w:sz w:val="24"/>
          <w:szCs w:val="24"/>
        </w:rPr>
      </w:pPr>
      <w:r>
        <w:rPr>
          <w:rFonts w:ascii="宋体" w:hAnsi="宋体" w:hint="eastAsia"/>
          <w:sz w:val="24"/>
          <w:szCs w:val="24"/>
        </w:rPr>
        <w:t>（3）生产者出入这个行业是自由的；</w:t>
      </w:r>
    </w:p>
    <w:p w:rsidR="00FD684C" w:rsidRDefault="00FD684C" w:rsidP="00FD684C">
      <w:pPr>
        <w:spacing w:line="360" w:lineRule="auto"/>
        <w:rPr>
          <w:rFonts w:ascii="宋体" w:hAnsi="宋体"/>
          <w:sz w:val="24"/>
          <w:szCs w:val="24"/>
        </w:rPr>
      </w:pPr>
      <w:r>
        <w:rPr>
          <w:rFonts w:ascii="宋体" w:hAnsi="宋体" w:hint="eastAsia"/>
          <w:sz w:val="24"/>
          <w:szCs w:val="24"/>
        </w:rPr>
        <w:t>（4）企业和顾客对于市场的信息是很灵通的。</w:t>
      </w:r>
    </w:p>
    <w:p w:rsidR="00FD684C" w:rsidRDefault="006D5AA1" w:rsidP="00FD684C">
      <w:pPr>
        <w:spacing w:line="360" w:lineRule="auto"/>
        <w:rPr>
          <w:rFonts w:ascii="宋体" w:hAnsi="宋体"/>
          <w:b/>
          <w:bCs/>
          <w:sz w:val="24"/>
          <w:szCs w:val="24"/>
        </w:rPr>
      </w:pPr>
      <w:r>
        <w:rPr>
          <w:rFonts w:ascii="宋体" w:hAnsi="宋体" w:hint="eastAsia"/>
          <w:b/>
          <w:bCs/>
          <w:sz w:val="24"/>
          <w:szCs w:val="24"/>
        </w:rPr>
        <w:t>三</w:t>
      </w:r>
      <w:r w:rsidR="00FD684C">
        <w:rPr>
          <w:rFonts w:ascii="宋体" w:hAnsi="宋体" w:hint="eastAsia"/>
          <w:b/>
          <w:bCs/>
          <w:sz w:val="24"/>
          <w:szCs w:val="24"/>
        </w:rPr>
        <w:t>、计算题</w:t>
      </w:r>
    </w:p>
    <w:p w:rsidR="00FD684C" w:rsidRDefault="00FD684C" w:rsidP="00FD684C">
      <w:pPr>
        <w:spacing w:line="360" w:lineRule="auto"/>
        <w:rPr>
          <w:bCs/>
          <w:sz w:val="24"/>
        </w:rPr>
      </w:pPr>
      <w:r>
        <w:rPr>
          <w:rFonts w:hint="eastAsia"/>
          <w:bCs/>
          <w:sz w:val="24"/>
        </w:rPr>
        <w:t>1.</w:t>
      </w:r>
      <w:r>
        <w:rPr>
          <w:rFonts w:hint="eastAsia"/>
          <w:bCs/>
          <w:sz w:val="24"/>
        </w:rPr>
        <w:t>答：由题可知：边际成本为</w:t>
      </w:r>
      <w:r>
        <w:rPr>
          <w:rFonts w:hint="eastAsia"/>
          <w:bCs/>
          <w:sz w:val="24"/>
        </w:rPr>
        <w:t>M</w:t>
      </w:r>
      <w:r>
        <w:rPr>
          <w:rFonts w:hint="eastAsia"/>
          <w:sz w:val="24"/>
        </w:rPr>
        <w:t>C =</w:t>
      </w:r>
      <w:proofErr w:type="spellStart"/>
      <w:r>
        <w:rPr>
          <w:rFonts w:hint="eastAsia"/>
          <w:sz w:val="24"/>
        </w:rPr>
        <w:t>dTC</w:t>
      </w:r>
      <w:proofErr w:type="spellEnd"/>
      <w:r>
        <w:rPr>
          <w:rFonts w:hint="eastAsia"/>
          <w:sz w:val="24"/>
        </w:rPr>
        <w:t>/</w:t>
      </w:r>
      <w:proofErr w:type="spellStart"/>
      <w:r>
        <w:rPr>
          <w:rFonts w:hint="eastAsia"/>
          <w:sz w:val="24"/>
        </w:rPr>
        <w:t>dQ</w:t>
      </w:r>
      <w:proofErr w:type="spellEnd"/>
      <w:r>
        <w:rPr>
          <w:rFonts w:hint="eastAsia"/>
          <w:sz w:val="24"/>
        </w:rPr>
        <w:t xml:space="preserve"> =240-40Q+3Q</w:t>
      </w:r>
      <w:r>
        <w:rPr>
          <w:rFonts w:hint="eastAsia"/>
          <w:sz w:val="24"/>
          <w:vertAlign w:val="superscript"/>
        </w:rPr>
        <w:t>2</w:t>
      </w:r>
      <w:r>
        <w:rPr>
          <w:rFonts w:hint="eastAsia"/>
          <w:sz w:val="24"/>
        </w:rPr>
        <w:t xml:space="preserve">    </w:t>
      </w:r>
    </w:p>
    <w:p w:rsidR="00FD684C" w:rsidRDefault="00FD684C" w:rsidP="00FD684C">
      <w:pPr>
        <w:spacing w:line="360" w:lineRule="auto"/>
        <w:ind w:firstLineChars="100" w:firstLine="240"/>
        <w:rPr>
          <w:sz w:val="24"/>
        </w:rPr>
      </w:pPr>
      <w:r>
        <w:rPr>
          <w:rFonts w:hint="eastAsia"/>
          <w:bCs/>
          <w:sz w:val="24"/>
        </w:rPr>
        <w:t>要达到最大利润，要满足：</w:t>
      </w:r>
      <w:r>
        <w:rPr>
          <w:rFonts w:hint="eastAsia"/>
          <w:bCs/>
          <w:sz w:val="24"/>
        </w:rPr>
        <w:t>P=MC</w:t>
      </w:r>
      <w:r>
        <w:rPr>
          <w:rFonts w:hint="eastAsia"/>
          <w:bCs/>
          <w:sz w:val="24"/>
        </w:rPr>
        <w:t>，知</w:t>
      </w:r>
      <w:r>
        <w:rPr>
          <w:rFonts w:hint="eastAsia"/>
          <w:bCs/>
          <w:sz w:val="24"/>
        </w:rPr>
        <w:t>640=240</w:t>
      </w:r>
      <w:r>
        <w:rPr>
          <w:rFonts w:hint="eastAsia"/>
          <w:sz w:val="24"/>
        </w:rPr>
        <w:t>-40Q+3Q</w:t>
      </w:r>
      <w:r>
        <w:rPr>
          <w:rFonts w:hint="eastAsia"/>
          <w:sz w:val="24"/>
          <w:vertAlign w:val="superscript"/>
        </w:rPr>
        <w:t>2</w:t>
      </w:r>
      <w:r>
        <w:rPr>
          <w:rFonts w:hint="eastAsia"/>
          <w:sz w:val="24"/>
        </w:rPr>
        <w:t xml:space="preserve">   </w:t>
      </w:r>
    </w:p>
    <w:p w:rsidR="00FD684C" w:rsidRDefault="00FD684C" w:rsidP="00FD684C">
      <w:pPr>
        <w:pStyle w:val="a6"/>
        <w:spacing w:line="360" w:lineRule="auto"/>
        <w:rPr>
          <w:rFonts w:ascii="Times New Roman" w:hAnsi="Times New Roman"/>
          <w:sz w:val="24"/>
          <w:szCs w:val="24"/>
        </w:rPr>
      </w:pPr>
      <w:r>
        <w:rPr>
          <w:rFonts w:hint="eastAsia"/>
          <w:sz w:val="24"/>
          <w:szCs w:val="24"/>
          <w:vertAlign w:val="superscript"/>
        </w:rPr>
        <w:t xml:space="preserve">    </w:t>
      </w:r>
      <w:r>
        <w:rPr>
          <w:rFonts w:hint="eastAsia"/>
          <w:sz w:val="24"/>
          <w:szCs w:val="24"/>
        </w:rPr>
        <w:t>求得：</w:t>
      </w:r>
      <w:r>
        <w:rPr>
          <w:rFonts w:ascii="Times New Roman" w:hAnsi="Times New Roman" w:hint="eastAsia"/>
          <w:sz w:val="24"/>
          <w:szCs w:val="24"/>
        </w:rPr>
        <w:t>Q</w:t>
      </w:r>
      <w:r>
        <w:rPr>
          <w:rFonts w:ascii="Times New Roman" w:hAnsi="Times New Roman" w:hint="eastAsia"/>
          <w:sz w:val="24"/>
          <w:szCs w:val="24"/>
          <w:vertAlign w:val="subscript"/>
        </w:rPr>
        <w:t>1</w:t>
      </w:r>
      <w:r>
        <w:rPr>
          <w:rFonts w:ascii="Times New Roman" w:hAnsi="Times New Roman" w:hint="eastAsia"/>
          <w:sz w:val="24"/>
          <w:szCs w:val="24"/>
        </w:rPr>
        <w:t>=-</w:t>
      </w:r>
      <w:r>
        <w:rPr>
          <w:rFonts w:ascii="Times New Roman" w:hAnsi="Times New Roman"/>
          <w:position w:val="-20"/>
          <w:sz w:val="24"/>
          <w:szCs w:val="24"/>
        </w:rPr>
        <w:object w:dxaOrig="319" w:dyaOrig="519">
          <v:shape id="对象 1" o:spid="_x0000_i1034" type="#_x0000_t75" style="width:15.75pt;height:26.25pt;mso-wrap-style:square;mso-position-horizontal-relative:page;mso-position-vertical-relative:page" o:ole="" fillcolor="#001">
            <v:imagedata r:id="rId17" o:title=""/>
          </v:shape>
          <o:OLEObject Type="Embed" ProgID="Equation.2" ShapeID="对象 1" DrawAspect="Content" ObjectID="_1604936786" r:id="rId18"/>
        </w:object>
      </w:r>
      <w:r>
        <w:rPr>
          <w:rFonts w:ascii="Times New Roman" w:hAnsi="Times New Roman" w:hint="eastAsia"/>
          <w:sz w:val="24"/>
          <w:szCs w:val="24"/>
        </w:rPr>
        <w:t>（舍去）</w:t>
      </w:r>
    </w:p>
    <w:p w:rsidR="00FD684C" w:rsidRDefault="00FD684C" w:rsidP="00FD684C">
      <w:pPr>
        <w:pStyle w:val="a6"/>
        <w:spacing w:line="360" w:lineRule="auto"/>
        <w:rPr>
          <w:rFonts w:ascii="Times New Roman" w:hAnsi="Times New Roman"/>
          <w:sz w:val="24"/>
          <w:szCs w:val="24"/>
        </w:rPr>
      </w:pPr>
      <w:r>
        <w:rPr>
          <w:rFonts w:ascii="Times New Roman" w:hAnsi="Times New Roman" w:hint="eastAsia"/>
          <w:sz w:val="24"/>
          <w:szCs w:val="24"/>
        </w:rPr>
        <w:t xml:space="preserve">        Q</w:t>
      </w:r>
      <w:r>
        <w:rPr>
          <w:rFonts w:ascii="Times New Roman" w:hAnsi="Times New Roman" w:hint="eastAsia"/>
          <w:sz w:val="24"/>
          <w:szCs w:val="24"/>
          <w:vertAlign w:val="subscript"/>
        </w:rPr>
        <w:t>2</w:t>
      </w:r>
      <w:r>
        <w:rPr>
          <w:rFonts w:ascii="Times New Roman" w:hAnsi="Times New Roman" w:hint="eastAsia"/>
          <w:sz w:val="24"/>
          <w:szCs w:val="24"/>
        </w:rPr>
        <w:t xml:space="preserve">=20                                      </w:t>
      </w:r>
    </w:p>
    <w:p w:rsidR="00FD684C" w:rsidRDefault="00FD684C" w:rsidP="00FD684C">
      <w:pPr>
        <w:spacing w:line="360" w:lineRule="auto"/>
        <w:ind w:firstLineChars="200" w:firstLine="480"/>
        <w:rPr>
          <w:sz w:val="24"/>
        </w:rPr>
      </w:pPr>
      <w:r>
        <w:rPr>
          <w:rFonts w:hint="eastAsia"/>
          <w:sz w:val="24"/>
        </w:rPr>
        <w:t>此时，</w:t>
      </w:r>
      <w:r>
        <w:rPr>
          <w:rFonts w:hint="eastAsia"/>
          <w:sz w:val="24"/>
        </w:rPr>
        <w:t>AC=TC/Q=(240*20-20*20</w:t>
      </w:r>
      <w:r>
        <w:rPr>
          <w:rFonts w:hint="eastAsia"/>
          <w:sz w:val="24"/>
          <w:vertAlign w:val="superscript"/>
        </w:rPr>
        <w:t>2</w:t>
      </w:r>
      <w:r>
        <w:rPr>
          <w:rFonts w:hint="eastAsia"/>
          <w:sz w:val="24"/>
        </w:rPr>
        <w:t>+20</w:t>
      </w:r>
      <w:r>
        <w:rPr>
          <w:rFonts w:hint="eastAsia"/>
          <w:sz w:val="24"/>
          <w:vertAlign w:val="superscript"/>
        </w:rPr>
        <w:t>3</w:t>
      </w:r>
      <w:r>
        <w:rPr>
          <w:rFonts w:hint="eastAsia"/>
          <w:sz w:val="24"/>
        </w:rPr>
        <w:t>)/20=240</w:t>
      </w:r>
      <w:r>
        <w:rPr>
          <w:rFonts w:hint="eastAsia"/>
          <w:sz w:val="24"/>
        </w:rPr>
        <w:t>元</w:t>
      </w:r>
      <w:r>
        <w:rPr>
          <w:rFonts w:hint="eastAsia"/>
          <w:sz w:val="24"/>
        </w:rPr>
        <w:t xml:space="preserve">     </w:t>
      </w:r>
    </w:p>
    <w:p w:rsidR="00FD684C" w:rsidRDefault="00FD684C" w:rsidP="00FD684C">
      <w:pPr>
        <w:spacing w:line="360" w:lineRule="auto"/>
        <w:ind w:leftChars="171" w:left="563" w:hangingChars="85" w:hanging="204"/>
        <w:rPr>
          <w:sz w:val="24"/>
        </w:rPr>
      </w:pPr>
      <w:r>
        <w:rPr>
          <w:rFonts w:hint="eastAsia"/>
          <w:sz w:val="24"/>
        </w:rPr>
        <w:t xml:space="preserve">     </w:t>
      </w:r>
      <w:r>
        <w:rPr>
          <w:rFonts w:hint="eastAsia"/>
          <w:sz w:val="24"/>
        </w:rPr>
        <w:t>利润</w:t>
      </w:r>
      <w:r>
        <w:rPr>
          <w:rFonts w:hint="eastAsia"/>
          <w:sz w:val="24"/>
        </w:rPr>
        <w:t>=640*20-</w:t>
      </w:r>
      <w:r>
        <w:rPr>
          <w:rFonts w:hint="eastAsia"/>
          <w:sz w:val="24"/>
        </w:rPr>
        <w:t>（</w:t>
      </w:r>
      <w:r>
        <w:rPr>
          <w:rFonts w:hint="eastAsia"/>
          <w:sz w:val="24"/>
        </w:rPr>
        <w:t>240</w:t>
      </w:r>
      <w:r>
        <w:rPr>
          <w:rFonts w:hint="eastAsia"/>
          <w:sz w:val="24"/>
        </w:rPr>
        <w:t>×</w:t>
      </w:r>
      <w:r>
        <w:rPr>
          <w:rFonts w:hint="eastAsia"/>
          <w:sz w:val="24"/>
        </w:rPr>
        <w:t>20-20</w:t>
      </w:r>
      <w:r>
        <w:rPr>
          <w:rFonts w:hint="eastAsia"/>
          <w:sz w:val="24"/>
        </w:rPr>
        <w:t>×</w:t>
      </w:r>
      <w:r>
        <w:rPr>
          <w:rFonts w:hint="eastAsia"/>
          <w:sz w:val="24"/>
        </w:rPr>
        <w:t>20</w:t>
      </w:r>
      <w:r>
        <w:rPr>
          <w:rFonts w:hint="eastAsia"/>
          <w:sz w:val="24"/>
          <w:vertAlign w:val="superscript"/>
        </w:rPr>
        <w:t>2</w:t>
      </w:r>
      <w:r>
        <w:rPr>
          <w:rFonts w:hint="eastAsia"/>
          <w:sz w:val="24"/>
        </w:rPr>
        <w:t>+20</w:t>
      </w:r>
      <w:r>
        <w:rPr>
          <w:rFonts w:hint="eastAsia"/>
          <w:sz w:val="24"/>
          <w:vertAlign w:val="superscript"/>
        </w:rPr>
        <w:t>3</w:t>
      </w:r>
      <w:r>
        <w:rPr>
          <w:rFonts w:hint="eastAsia"/>
          <w:sz w:val="24"/>
        </w:rPr>
        <w:t>）</w:t>
      </w:r>
      <w:r>
        <w:rPr>
          <w:rFonts w:hint="eastAsia"/>
          <w:sz w:val="24"/>
        </w:rPr>
        <w:t>=8000</w:t>
      </w:r>
      <w:r>
        <w:rPr>
          <w:rFonts w:hint="eastAsia"/>
          <w:sz w:val="24"/>
        </w:rPr>
        <w:t>元</w:t>
      </w:r>
      <w:r>
        <w:rPr>
          <w:rFonts w:hint="eastAsia"/>
          <w:sz w:val="24"/>
        </w:rPr>
        <w:t xml:space="preserve">  </w:t>
      </w:r>
    </w:p>
    <w:p w:rsidR="00FD684C" w:rsidRDefault="00FD684C" w:rsidP="00FD684C">
      <w:pPr>
        <w:spacing w:line="360" w:lineRule="auto"/>
        <w:rPr>
          <w:sz w:val="24"/>
        </w:rPr>
      </w:pPr>
      <w:r>
        <w:rPr>
          <w:rFonts w:hint="eastAsia"/>
          <w:sz w:val="24"/>
        </w:rPr>
        <w:t>2.</w:t>
      </w:r>
      <w:r>
        <w:rPr>
          <w:rFonts w:hint="eastAsia"/>
          <w:sz w:val="24"/>
        </w:rPr>
        <w:t>答：由题可知：当</w:t>
      </w:r>
      <w:r>
        <w:rPr>
          <w:position w:val="-10"/>
          <w:sz w:val="24"/>
        </w:rPr>
        <w:object w:dxaOrig="4995" w:dyaOrig="339">
          <v:shape id="对象 2" o:spid="_x0000_i1035" type="#_x0000_t75" style="width:249.75pt;height:17.25pt;mso-wrap-style:square;mso-position-horizontal-relative:page;mso-position-vertical-relative:page" o:ole="">
            <v:imagedata r:id="rId19" o:title=""/>
          </v:shape>
          <o:OLEObject Type="Embed" ProgID="Equation.3" ShapeID="对象 2" DrawAspect="Content" ObjectID="_1604936787" r:id="rId20"/>
        </w:object>
      </w:r>
      <w:r>
        <w:rPr>
          <w:rFonts w:hint="eastAsia"/>
          <w:sz w:val="24"/>
        </w:rPr>
        <w:t xml:space="preserve">  </w:t>
      </w:r>
    </w:p>
    <w:p w:rsidR="00FD684C" w:rsidRDefault="00FD684C" w:rsidP="00FD684C">
      <w:pPr>
        <w:spacing w:line="360" w:lineRule="auto"/>
        <w:rPr>
          <w:sz w:val="24"/>
        </w:rPr>
      </w:pPr>
      <w:r>
        <w:rPr>
          <w:rFonts w:hint="eastAsia"/>
          <w:sz w:val="24"/>
        </w:rPr>
        <w:lastRenderedPageBreak/>
        <w:t>产品</w:t>
      </w:r>
      <w:r>
        <w:rPr>
          <w:rFonts w:hint="eastAsia"/>
          <w:sz w:val="24"/>
        </w:rPr>
        <w:t>X</w:t>
      </w:r>
      <w:r>
        <w:rPr>
          <w:rFonts w:hint="eastAsia"/>
          <w:sz w:val="24"/>
        </w:rPr>
        <w:t>价格弹性为：</w:t>
      </w:r>
      <w:r>
        <w:rPr>
          <w:position w:val="-30"/>
          <w:sz w:val="24"/>
        </w:rPr>
        <w:object w:dxaOrig="3680" w:dyaOrig="699">
          <v:shape id="对象 3" o:spid="_x0000_i1036" type="#_x0000_t75" style="width:183.75pt;height:35.25pt;mso-wrap-style:square;mso-position-horizontal-relative:page;mso-position-vertical-relative:page" o:ole="">
            <v:imagedata r:id="rId21" o:title=""/>
          </v:shape>
          <o:OLEObject Type="Embed" ProgID="Equation.3" ShapeID="对象 3" DrawAspect="Content" ObjectID="_1604936788" r:id="rId22"/>
        </w:object>
      </w:r>
      <w:r>
        <w:rPr>
          <w:rFonts w:hint="eastAsia"/>
          <w:sz w:val="24"/>
        </w:rPr>
        <w:t xml:space="preserve">       </w:t>
      </w:r>
    </w:p>
    <w:p w:rsidR="00FD684C" w:rsidRDefault="00FD684C" w:rsidP="00FD684C">
      <w:pPr>
        <w:spacing w:line="360" w:lineRule="auto"/>
        <w:rPr>
          <w:sz w:val="24"/>
        </w:rPr>
      </w:pPr>
      <w:r>
        <w:rPr>
          <w:rFonts w:hint="eastAsia"/>
          <w:sz w:val="24"/>
        </w:rPr>
        <w:t>产品</w:t>
      </w:r>
      <w:r>
        <w:rPr>
          <w:rFonts w:hint="eastAsia"/>
          <w:sz w:val="24"/>
        </w:rPr>
        <w:t>X</w:t>
      </w:r>
      <w:r>
        <w:rPr>
          <w:rFonts w:hint="eastAsia"/>
          <w:sz w:val="24"/>
        </w:rPr>
        <w:t>的交叉弹性为：</w:t>
      </w:r>
      <w:r>
        <w:rPr>
          <w:position w:val="-32"/>
          <w:sz w:val="24"/>
        </w:rPr>
        <w:object w:dxaOrig="3580" w:dyaOrig="739">
          <v:shape id="对象 4" o:spid="_x0000_i1037" type="#_x0000_t75" style="width:178.5pt;height:36.75pt;mso-wrap-style:square;mso-position-horizontal-relative:page;mso-position-vertical-relative:page" o:ole="">
            <v:imagedata r:id="rId23" o:title=""/>
          </v:shape>
          <o:OLEObject Type="Embed" ProgID="Equation.3" ShapeID="对象 4" DrawAspect="Content" ObjectID="_1604936789" r:id="rId24"/>
        </w:object>
      </w:r>
      <w:r>
        <w:rPr>
          <w:rFonts w:hint="eastAsia"/>
          <w:sz w:val="24"/>
        </w:rPr>
        <w:t xml:space="preserve">      </w:t>
      </w:r>
    </w:p>
    <w:p w:rsidR="00FD684C" w:rsidRDefault="00FD684C" w:rsidP="00FD684C">
      <w:pPr>
        <w:spacing w:line="360" w:lineRule="auto"/>
        <w:rPr>
          <w:sz w:val="24"/>
        </w:rPr>
      </w:pPr>
      <w:r>
        <w:rPr>
          <w:rFonts w:hint="eastAsia"/>
          <w:sz w:val="24"/>
        </w:rPr>
        <w:t>（</w:t>
      </w:r>
      <w:r>
        <w:rPr>
          <w:rFonts w:hint="eastAsia"/>
          <w:sz w:val="24"/>
        </w:rPr>
        <w:t>3</w:t>
      </w:r>
      <w:r>
        <w:rPr>
          <w:rFonts w:hint="eastAsia"/>
          <w:sz w:val="24"/>
        </w:rPr>
        <w:t>）产品</w:t>
      </w:r>
      <w:r>
        <w:rPr>
          <w:rFonts w:hint="eastAsia"/>
          <w:sz w:val="24"/>
        </w:rPr>
        <w:t>X</w:t>
      </w:r>
      <w:r>
        <w:rPr>
          <w:rFonts w:hint="eastAsia"/>
          <w:sz w:val="24"/>
        </w:rPr>
        <w:t>的收入弹性为：</w:t>
      </w:r>
      <w:r>
        <w:rPr>
          <w:position w:val="-30"/>
          <w:sz w:val="24"/>
        </w:rPr>
        <w:object w:dxaOrig="3800" w:dyaOrig="699">
          <v:shape id="对象 5" o:spid="_x0000_i1038" type="#_x0000_t75" style="width:189.75pt;height:35.25pt;mso-wrap-style:square;mso-position-horizontal-relative:page;mso-position-vertical-relative:page" o:ole="">
            <v:imagedata r:id="rId25" o:title=""/>
          </v:shape>
          <o:OLEObject Type="Embed" ProgID="Equation.3" ShapeID="对象 5" DrawAspect="Content" ObjectID="_1604936790" r:id="rId26"/>
        </w:object>
      </w:r>
      <w:r>
        <w:rPr>
          <w:rFonts w:hint="eastAsia"/>
          <w:sz w:val="24"/>
        </w:rPr>
        <w:t xml:space="preserve">    </w:t>
      </w:r>
    </w:p>
    <w:p w:rsidR="00FD684C" w:rsidRDefault="00FD684C" w:rsidP="00FD684C">
      <w:pPr>
        <w:spacing w:line="360" w:lineRule="auto"/>
        <w:rPr>
          <w:rFonts w:ascii="宋体" w:hAnsi="宋体"/>
          <w:sz w:val="24"/>
          <w:szCs w:val="24"/>
        </w:rPr>
      </w:pPr>
      <w:r>
        <w:rPr>
          <w:rFonts w:ascii="宋体" w:hAnsi="宋体" w:hint="eastAsia"/>
          <w:sz w:val="24"/>
          <w:szCs w:val="24"/>
        </w:rPr>
        <w:t> </w:t>
      </w:r>
    </w:p>
    <w:p w:rsidR="00FD684C" w:rsidRDefault="00FD684C" w:rsidP="00FD684C">
      <w:pPr>
        <w:pStyle w:val="a3"/>
        <w:adjustRightInd w:val="0"/>
        <w:snapToGrid w:val="0"/>
        <w:spacing w:before="0" w:beforeAutospacing="0" w:after="0" w:afterAutospacing="0" w:line="460" w:lineRule="exact"/>
        <w:rPr>
          <w:rFonts w:hint="eastAsia"/>
        </w:rPr>
      </w:pPr>
    </w:p>
    <w:p w:rsidR="006D5AA1" w:rsidRDefault="006D5AA1" w:rsidP="00FD684C">
      <w:pPr>
        <w:pStyle w:val="a3"/>
        <w:adjustRightInd w:val="0"/>
        <w:snapToGrid w:val="0"/>
        <w:spacing w:before="0" w:beforeAutospacing="0" w:after="0" w:afterAutospacing="0" w:line="460" w:lineRule="exact"/>
        <w:rPr>
          <w:rFonts w:hint="eastAsia"/>
        </w:rPr>
      </w:pPr>
    </w:p>
    <w:p w:rsidR="006D5AA1" w:rsidRDefault="006D5AA1" w:rsidP="00FD684C">
      <w:pPr>
        <w:pStyle w:val="a3"/>
        <w:adjustRightInd w:val="0"/>
        <w:snapToGrid w:val="0"/>
        <w:spacing w:before="0" w:beforeAutospacing="0" w:after="0" w:afterAutospacing="0" w:line="460" w:lineRule="exact"/>
        <w:rPr>
          <w:rFonts w:hint="eastAsia"/>
        </w:rPr>
      </w:pPr>
    </w:p>
    <w:p w:rsidR="006D5AA1" w:rsidRDefault="006D5AA1" w:rsidP="00FD684C">
      <w:pPr>
        <w:pStyle w:val="a3"/>
        <w:adjustRightInd w:val="0"/>
        <w:snapToGrid w:val="0"/>
        <w:spacing w:before="0" w:beforeAutospacing="0" w:after="0" w:afterAutospacing="0" w:line="460" w:lineRule="exact"/>
        <w:rPr>
          <w:rFonts w:hint="eastAsia"/>
        </w:rPr>
      </w:pPr>
    </w:p>
    <w:p w:rsidR="006D5AA1" w:rsidRDefault="006D5AA1" w:rsidP="00FD684C">
      <w:pPr>
        <w:pStyle w:val="a3"/>
        <w:adjustRightInd w:val="0"/>
        <w:snapToGrid w:val="0"/>
        <w:spacing w:before="0" w:beforeAutospacing="0" w:after="0" w:afterAutospacing="0" w:line="460" w:lineRule="exact"/>
        <w:rPr>
          <w:rFonts w:hint="eastAsia"/>
        </w:rPr>
      </w:pPr>
    </w:p>
    <w:p w:rsidR="006D5AA1" w:rsidRDefault="006D5AA1" w:rsidP="00FD684C">
      <w:pPr>
        <w:pStyle w:val="a3"/>
        <w:adjustRightInd w:val="0"/>
        <w:snapToGrid w:val="0"/>
        <w:spacing w:before="0" w:beforeAutospacing="0" w:after="0" w:afterAutospacing="0" w:line="460" w:lineRule="exact"/>
        <w:rPr>
          <w:rFonts w:hint="eastAsia"/>
        </w:rPr>
      </w:pPr>
    </w:p>
    <w:p w:rsidR="006D5AA1" w:rsidRDefault="006D5AA1" w:rsidP="00FD684C">
      <w:pPr>
        <w:pStyle w:val="a3"/>
        <w:adjustRightInd w:val="0"/>
        <w:snapToGrid w:val="0"/>
        <w:spacing w:before="0" w:beforeAutospacing="0" w:after="0" w:afterAutospacing="0" w:line="460" w:lineRule="exact"/>
        <w:rPr>
          <w:rFonts w:hint="eastAsia"/>
        </w:rPr>
      </w:pPr>
    </w:p>
    <w:p w:rsidR="006D5AA1" w:rsidRDefault="006D5AA1" w:rsidP="00FD684C">
      <w:pPr>
        <w:pStyle w:val="a3"/>
        <w:adjustRightInd w:val="0"/>
        <w:snapToGrid w:val="0"/>
        <w:spacing w:before="0" w:beforeAutospacing="0" w:after="0" w:afterAutospacing="0" w:line="460" w:lineRule="exact"/>
        <w:rPr>
          <w:rFonts w:hint="eastAsia"/>
        </w:rPr>
      </w:pPr>
    </w:p>
    <w:p w:rsidR="006D5AA1" w:rsidRDefault="006D5AA1" w:rsidP="00FD684C">
      <w:pPr>
        <w:pStyle w:val="a3"/>
        <w:adjustRightInd w:val="0"/>
        <w:snapToGrid w:val="0"/>
        <w:spacing w:before="0" w:beforeAutospacing="0" w:after="0" w:afterAutospacing="0" w:line="460" w:lineRule="exact"/>
        <w:rPr>
          <w:rFonts w:hint="eastAsia"/>
        </w:rPr>
      </w:pPr>
    </w:p>
    <w:p w:rsidR="006D5AA1" w:rsidRDefault="006D5AA1" w:rsidP="00FD684C">
      <w:pPr>
        <w:pStyle w:val="a3"/>
        <w:adjustRightInd w:val="0"/>
        <w:snapToGrid w:val="0"/>
        <w:spacing w:before="0" w:beforeAutospacing="0" w:after="0" w:afterAutospacing="0" w:line="460" w:lineRule="exact"/>
        <w:rPr>
          <w:rFonts w:hint="eastAsia"/>
        </w:rPr>
      </w:pPr>
    </w:p>
    <w:p w:rsidR="006D5AA1" w:rsidRDefault="006D5AA1" w:rsidP="00FD684C">
      <w:pPr>
        <w:pStyle w:val="a3"/>
        <w:adjustRightInd w:val="0"/>
        <w:snapToGrid w:val="0"/>
        <w:spacing w:before="0" w:beforeAutospacing="0" w:after="0" w:afterAutospacing="0" w:line="460" w:lineRule="exact"/>
        <w:rPr>
          <w:rFonts w:hint="eastAsia"/>
        </w:rPr>
      </w:pPr>
    </w:p>
    <w:p w:rsidR="006D5AA1" w:rsidRDefault="006D5AA1" w:rsidP="00FD684C">
      <w:pPr>
        <w:pStyle w:val="a3"/>
        <w:adjustRightInd w:val="0"/>
        <w:snapToGrid w:val="0"/>
        <w:spacing w:before="0" w:beforeAutospacing="0" w:after="0" w:afterAutospacing="0" w:line="460" w:lineRule="exact"/>
        <w:rPr>
          <w:rFonts w:hint="eastAsia"/>
        </w:rPr>
      </w:pPr>
    </w:p>
    <w:p w:rsidR="006D5AA1" w:rsidRDefault="006D5AA1" w:rsidP="00FD684C">
      <w:pPr>
        <w:pStyle w:val="a3"/>
        <w:adjustRightInd w:val="0"/>
        <w:snapToGrid w:val="0"/>
        <w:spacing w:before="0" w:beforeAutospacing="0" w:after="0" w:afterAutospacing="0" w:line="460" w:lineRule="exact"/>
        <w:rPr>
          <w:rFonts w:hint="eastAsia"/>
        </w:rPr>
      </w:pPr>
    </w:p>
    <w:p w:rsidR="006D5AA1" w:rsidRDefault="006D5AA1" w:rsidP="00FD684C">
      <w:pPr>
        <w:pStyle w:val="a3"/>
        <w:adjustRightInd w:val="0"/>
        <w:snapToGrid w:val="0"/>
        <w:spacing w:before="0" w:beforeAutospacing="0" w:after="0" w:afterAutospacing="0" w:line="460" w:lineRule="exact"/>
        <w:rPr>
          <w:rFonts w:hint="eastAsia"/>
        </w:rPr>
      </w:pPr>
    </w:p>
    <w:p w:rsidR="006D5AA1" w:rsidRDefault="006D5AA1" w:rsidP="00FD684C">
      <w:pPr>
        <w:pStyle w:val="a3"/>
        <w:adjustRightInd w:val="0"/>
        <w:snapToGrid w:val="0"/>
        <w:spacing w:before="0" w:beforeAutospacing="0" w:after="0" w:afterAutospacing="0" w:line="460" w:lineRule="exact"/>
        <w:rPr>
          <w:rFonts w:hint="eastAsia"/>
        </w:rPr>
      </w:pPr>
    </w:p>
    <w:p w:rsidR="006D5AA1" w:rsidRDefault="006D5AA1" w:rsidP="00FD684C">
      <w:pPr>
        <w:pStyle w:val="a3"/>
        <w:adjustRightInd w:val="0"/>
        <w:snapToGrid w:val="0"/>
        <w:spacing w:before="0" w:beforeAutospacing="0" w:after="0" w:afterAutospacing="0" w:line="460" w:lineRule="exact"/>
        <w:rPr>
          <w:rFonts w:hint="eastAsia"/>
        </w:rPr>
      </w:pPr>
    </w:p>
    <w:p w:rsidR="006D5AA1" w:rsidRDefault="006D5AA1" w:rsidP="00FD684C">
      <w:pPr>
        <w:pStyle w:val="a3"/>
        <w:adjustRightInd w:val="0"/>
        <w:snapToGrid w:val="0"/>
        <w:spacing w:before="0" w:beforeAutospacing="0" w:after="0" w:afterAutospacing="0" w:line="460" w:lineRule="exact"/>
        <w:rPr>
          <w:rFonts w:hint="eastAsia"/>
        </w:rPr>
      </w:pPr>
    </w:p>
    <w:p w:rsidR="006D5AA1" w:rsidRDefault="006D5AA1" w:rsidP="00FD684C">
      <w:pPr>
        <w:pStyle w:val="a3"/>
        <w:adjustRightInd w:val="0"/>
        <w:snapToGrid w:val="0"/>
        <w:spacing w:before="0" w:beforeAutospacing="0" w:after="0" w:afterAutospacing="0" w:line="460" w:lineRule="exact"/>
        <w:rPr>
          <w:rFonts w:hint="eastAsia"/>
        </w:rPr>
      </w:pPr>
    </w:p>
    <w:p w:rsidR="006D5AA1" w:rsidRDefault="006D5AA1" w:rsidP="00FD684C">
      <w:pPr>
        <w:pStyle w:val="a3"/>
        <w:adjustRightInd w:val="0"/>
        <w:snapToGrid w:val="0"/>
        <w:spacing w:before="0" w:beforeAutospacing="0" w:after="0" w:afterAutospacing="0" w:line="460" w:lineRule="exact"/>
        <w:rPr>
          <w:rFonts w:hint="eastAsia"/>
        </w:rPr>
      </w:pPr>
    </w:p>
    <w:p w:rsidR="006D5AA1" w:rsidRDefault="006D5AA1" w:rsidP="00FD684C">
      <w:pPr>
        <w:pStyle w:val="a3"/>
        <w:adjustRightInd w:val="0"/>
        <w:snapToGrid w:val="0"/>
        <w:spacing w:before="0" w:beforeAutospacing="0" w:after="0" w:afterAutospacing="0" w:line="460" w:lineRule="exact"/>
        <w:rPr>
          <w:rFonts w:hint="eastAsia"/>
        </w:rPr>
      </w:pPr>
    </w:p>
    <w:p w:rsidR="006D5AA1" w:rsidRDefault="006D5AA1" w:rsidP="00FD684C">
      <w:pPr>
        <w:pStyle w:val="a3"/>
        <w:adjustRightInd w:val="0"/>
        <w:snapToGrid w:val="0"/>
        <w:spacing w:before="0" w:beforeAutospacing="0" w:after="0" w:afterAutospacing="0" w:line="460" w:lineRule="exact"/>
        <w:rPr>
          <w:rFonts w:hint="eastAsia"/>
        </w:rPr>
      </w:pPr>
    </w:p>
    <w:p w:rsidR="006D5AA1" w:rsidRDefault="006D5AA1" w:rsidP="00FD684C">
      <w:pPr>
        <w:pStyle w:val="a3"/>
        <w:adjustRightInd w:val="0"/>
        <w:snapToGrid w:val="0"/>
        <w:spacing w:before="0" w:beforeAutospacing="0" w:after="0" w:afterAutospacing="0" w:line="460" w:lineRule="exact"/>
        <w:rPr>
          <w:rFonts w:hint="eastAsia"/>
        </w:rPr>
      </w:pPr>
    </w:p>
    <w:p w:rsidR="006D5AA1" w:rsidRDefault="006D5AA1" w:rsidP="00FD684C">
      <w:pPr>
        <w:pStyle w:val="a3"/>
        <w:adjustRightInd w:val="0"/>
        <w:snapToGrid w:val="0"/>
        <w:spacing w:before="0" w:beforeAutospacing="0" w:after="0" w:afterAutospacing="0" w:line="460" w:lineRule="exact"/>
      </w:pPr>
    </w:p>
    <w:p w:rsidR="00FD684C" w:rsidRDefault="00FD684C" w:rsidP="00FD684C">
      <w:pPr>
        <w:spacing w:line="540" w:lineRule="exact"/>
        <w:jc w:val="center"/>
        <w:rPr>
          <w:rFonts w:ascii="黑体" w:eastAsia="黑体"/>
          <w:b/>
          <w:bCs/>
          <w:sz w:val="32"/>
          <w:u w:val="single"/>
        </w:rPr>
      </w:pPr>
      <w:r>
        <w:rPr>
          <w:rFonts w:ascii="黑体" w:eastAsia="黑体" w:hint="eastAsia"/>
          <w:b/>
          <w:bCs/>
          <w:sz w:val="32"/>
        </w:rPr>
        <w:lastRenderedPageBreak/>
        <w:t>《</w:t>
      </w:r>
      <w:r>
        <w:rPr>
          <w:rFonts w:ascii="黑体" w:eastAsia="黑体" w:hint="eastAsia"/>
          <w:b/>
          <w:bCs/>
          <w:sz w:val="32"/>
          <w:u w:val="single"/>
        </w:rPr>
        <w:t>管理经济学</w:t>
      </w:r>
      <w:r>
        <w:rPr>
          <w:rFonts w:ascii="黑体" w:eastAsia="黑体" w:hint="eastAsia"/>
          <w:b/>
          <w:bCs/>
          <w:sz w:val="32"/>
        </w:rPr>
        <w:t>》  复习资料3</w:t>
      </w:r>
    </w:p>
    <w:p w:rsidR="00FD684C" w:rsidRDefault="00FD684C" w:rsidP="00FD684C">
      <w:pPr>
        <w:spacing w:line="360" w:lineRule="auto"/>
        <w:rPr>
          <w:rFonts w:ascii="宋体" w:hAnsi="宋体"/>
          <w:b/>
          <w:bCs/>
          <w:sz w:val="24"/>
          <w:szCs w:val="24"/>
        </w:rPr>
      </w:pPr>
      <w:r>
        <w:rPr>
          <w:rFonts w:ascii="宋体" w:hAnsi="宋体" w:hint="eastAsia"/>
          <w:b/>
          <w:bCs/>
          <w:sz w:val="24"/>
          <w:szCs w:val="24"/>
        </w:rPr>
        <w:t>一、单选题</w:t>
      </w:r>
      <w:r w:rsidR="006D5AA1">
        <w:rPr>
          <w:rFonts w:ascii="宋体" w:hAnsi="宋体" w:hint="eastAsia"/>
          <w:b/>
          <w:bCs/>
          <w:sz w:val="24"/>
          <w:szCs w:val="24"/>
        </w:rPr>
        <w:t xml:space="preserve">  </w:t>
      </w:r>
      <w:r>
        <w:rPr>
          <w:rFonts w:ascii="宋体" w:hAnsi="宋体" w:hint="eastAsia"/>
          <w:b/>
          <w:bCs/>
          <w:sz w:val="24"/>
          <w:szCs w:val="24"/>
        </w:rPr>
        <w:t>在每小题列出的四个备选选项中只有一个是符合题目要求的，请将其选出。</w:t>
      </w:r>
    </w:p>
    <w:p w:rsidR="00FD684C" w:rsidRDefault="00FD684C" w:rsidP="00FD684C">
      <w:pPr>
        <w:numPr>
          <w:ilvl w:val="0"/>
          <w:numId w:val="1"/>
        </w:numPr>
        <w:spacing w:line="360" w:lineRule="auto"/>
        <w:rPr>
          <w:rFonts w:ascii="宋体" w:hAnsi="宋体"/>
          <w:sz w:val="24"/>
          <w:szCs w:val="24"/>
        </w:rPr>
      </w:pPr>
      <w:r>
        <w:rPr>
          <w:rFonts w:ascii="宋体" w:hAnsi="宋体" w:hint="eastAsia"/>
          <w:sz w:val="24"/>
          <w:szCs w:val="24"/>
        </w:rPr>
        <w:t xml:space="preserve">研究管理经济学的目的是（  ）  </w:t>
      </w:r>
    </w:p>
    <w:p w:rsidR="00FD684C" w:rsidRDefault="00FD684C" w:rsidP="00FD684C">
      <w:pPr>
        <w:numPr>
          <w:ilvl w:val="0"/>
          <w:numId w:val="2"/>
        </w:numPr>
        <w:spacing w:line="360" w:lineRule="auto"/>
        <w:rPr>
          <w:rFonts w:ascii="宋体" w:hAnsi="宋体"/>
          <w:sz w:val="24"/>
          <w:szCs w:val="24"/>
        </w:rPr>
      </w:pPr>
      <w:r>
        <w:rPr>
          <w:rFonts w:ascii="宋体" w:hAnsi="宋体" w:hint="eastAsia"/>
          <w:sz w:val="24"/>
          <w:szCs w:val="24"/>
        </w:rPr>
        <w:t>解决企业决策问题</w:t>
      </w:r>
      <w:r>
        <w:rPr>
          <w:rFonts w:ascii="宋体" w:hAnsi="宋体" w:hint="eastAsia"/>
          <w:sz w:val="24"/>
          <w:szCs w:val="24"/>
        </w:rPr>
        <w:tab/>
      </w:r>
    </w:p>
    <w:p w:rsidR="00FD684C" w:rsidRDefault="00FD684C" w:rsidP="00FD684C">
      <w:pPr>
        <w:numPr>
          <w:ilvl w:val="0"/>
          <w:numId w:val="2"/>
        </w:numPr>
        <w:spacing w:line="360" w:lineRule="auto"/>
        <w:rPr>
          <w:rFonts w:ascii="宋体" w:hAnsi="宋体"/>
          <w:sz w:val="24"/>
          <w:szCs w:val="24"/>
        </w:rPr>
      </w:pPr>
      <w:r>
        <w:rPr>
          <w:rFonts w:ascii="宋体" w:hAnsi="宋体" w:hint="eastAsia"/>
          <w:sz w:val="24"/>
          <w:szCs w:val="24"/>
        </w:rPr>
        <w:t xml:space="preserve">发现企业行为的一般规律  </w:t>
      </w:r>
    </w:p>
    <w:p w:rsidR="00FD684C" w:rsidRDefault="00FD684C" w:rsidP="00FD684C">
      <w:pPr>
        <w:numPr>
          <w:ilvl w:val="0"/>
          <w:numId w:val="2"/>
        </w:numPr>
        <w:spacing w:line="360" w:lineRule="auto"/>
        <w:rPr>
          <w:rFonts w:ascii="宋体" w:hAnsi="宋体"/>
          <w:sz w:val="24"/>
          <w:szCs w:val="24"/>
        </w:rPr>
      </w:pPr>
      <w:r>
        <w:rPr>
          <w:rFonts w:ascii="宋体" w:hAnsi="宋体" w:hint="eastAsia"/>
          <w:sz w:val="24"/>
          <w:szCs w:val="24"/>
        </w:rPr>
        <w:t>谋取企业短期赢利最大化</w:t>
      </w:r>
      <w:r>
        <w:rPr>
          <w:rFonts w:ascii="宋体" w:hAnsi="宋体" w:hint="eastAsia"/>
          <w:sz w:val="24"/>
          <w:szCs w:val="24"/>
        </w:rPr>
        <w:tab/>
      </w:r>
    </w:p>
    <w:p w:rsidR="00FD684C" w:rsidRDefault="00FD684C" w:rsidP="00FD684C">
      <w:pPr>
        <w:spacing w:line="360" w:lineRule="auto"/>
        <w:rPr>
          <w:rFonts w:ascii="宋体" w:hAnsi="宋体"/>
          <w:sz w:val="24"/>
          <w:szCs w:val="24"/>
        </w:rPr>
      </w:pPr>
      <w:r>
        <w:rPr>
          <w:rFonts w:ascii="宋体" w:hAnsi="宋体" w:hint="eastAsia"/>
          <w:sz w:val="24"/>
          <w:szCs w:val="24"/>
        </w:rPr>
        <w:t xml:space="preserve">D.揭示价格机制如何实现资源优化配置 </w:t>
      </w:r>
    </w:p>
    <w:p w:rsidR="00FD684C" w:rsidRDefault="00FD684C" w:rsidP="00FD684C">
      <w:pPr>
        <w:spacing w:line="360" w:lineRule="auto"/>
        <w:rPr>
          <w:rFonts w:ascii="宋体" w:hAnsi="宋体"/>
          <w:sz w:val="24"/>
          <w:szCs w:val="24"/>
        </w:rPr>
      </w:pPr>
      <w:r>
        <w:rPr>
          <w:rFonts w:ascii="宋体" w:hAnsi="宋体" w:hint="eastAsia"/>
          <w:sz w:val="24"/>
          <w:szCs w:val="24"/>
        </w:rPr>
        <w:t xml:space="preserve">2、用作判断资源是否真正得到了最优使用的成本概念是（  ） </w:t>
      </w:r>
    </w:p>
    <w:p w:rsidR="00FD684C" w:rsidRDefault="00FD684C" w:rsidP="00FD684C">
      <w:pPr>
        <w:spacing w:line="360" w:lineRule="auto"/>
        <w:rPr>
          <w:rFonts w:ascii="宋体" w:hAnsi="宋体"/>
          <w:sz w:val="24"/>
          <w:szCs w:val="24"/>
        </w:rPr>
      </w:pPr>
      <w:r>
        <w:rPr>
          <w:rFonts w:ascii="宋体" w:hAnsi="宋体" w:hint="eastAsia"/>
          <w:sz w:val="24"/>
          <w:szCs w:val="24"/>
        </w:rPr>
        <w:t>A.会计成本  B.机会成本  C.固定成本</w:t>
      </w:r>
      <w:r>
        <w:rPr>
          <w:rFonts w:ascii="宋体" w:hAnsi="宋体" w:hint="eastAsia"/>
          <w:sz w:val="24"/>
          <w:szCs w:val="24"/>
        </w:rPr>
        <w:tab/>
        <w:t xml:space="preserve"> D.沉没成本 </w:t>
      </w:r>
    </w:p>
    <w:p w:rsidR="00FD684C" w:rsidRDefault="00FD684C" w:rsidP="00FD684C">
      <w:pPr>
        <w:spacing w:line="360" w:lineRule="auto"/>
        <w:rPr>
          <w:rFonts w:ascii="宋体" w:hAnsi="宋体"/>
          <w:sz w:val="24"/>
          <w:szCs w:val="24"/>
        </w:rPr>
      </w:pPr>
      <w:r>
        <w:rPr>
          <w:rFonts w:ascii="宋体" w:hAnsi="宋体" w:hint="eastAsia"/>
          <w:sz w:val="24"/>
          <w:szCs w:val="24"/>
        </w:rPr>
        <w:t xml:space="preserve">3、在某一时期内彩色电视机的需求曲线向左平移的原因是（  ）  </w:t>
      </w:r>
    </w:p>
    <w:p w:rsidR="00FD684C" w:rsidRDefault="00FD684C" w:rsidP="00FD684C">
      <w:pPr>
        <w:spacing w:line="360" w:lineRule="auto"/>
        <w:rPr>
          <w:rFonts w:ascii="宋体" w:hAnsi="宋体"/>
          <w:sz w:val="24"/>
          <w:szCs w:val="24"/>
        </w:rPr>
      </w:pPr>
      <w:r>
        <w:rPr>
          <w:rFonts w:ascii="宋体" w:hAnsi="宋体" w:hint="eastAsia"/>
          <w:sz w:val="24"/>
          <w:szCs w:val="24"/>
        </w:rPr>
        <w:t>A.彩色电视机的价格上升</w:t>
      </w:r>
      <w:r>
        <w:rPr>
          <w:rFonts w:ascii="宋体" w:hAnsi="宋体" w:hint="eastAsia"/>
          <w:sz w:val="24"/>
          <w:szCs w:val="24"/>
        </w:rPr>
        <w:tab/>
      </w:r>
    </w:p>
    <w:p w:rsidR="00FD684C" w:rsidRDefault="00FD684C" w:rsidP="00FD684C">
      <w:pPr>
        <w:spacing w:line="360" w:lineRule="auto"/>
        <w:rPr>
          <w:rFonts w:ascii="宋体" w:hAnsi="宋体"/>
          <w:sz w:val="24"/>
          <w:szCs w:val="24"/>
        </w:rPr>
      </w:pPr>
      <w:r>
        <w:rPr>
          <w:rFonts w:ascii="宋体" w:hAnsi="宋体" w:hint="eastAsia"/>
          <w:sz w:val="24"/>
          <w:szCs w:val="24"/>
        </w:rPr>
        <w:t xml:space="preserve">B.消费者对彩色电视机的预期价格上升 </w:t>
      </w:r>
    </w:p>
    <w:p w:rsidR="00FD684C" w:rsidRDefault="00FD684C" w:rsidP="00FD684C">
      <w:pPr>
        <w:spacing w:line="360" w:lineRule="auto"/>
        <w:rPr>
          <w:rFonts w:ascii="宋体" w:hAnsi="宋体"/>
          <w:sz w:val="24"/>
          <w:szCs w:val="24"/>
        </w:rPr>
      </w:pPr>
      <w:r>
        <w:rPr>
          <w:rFonts w:ascii="宋体" w:hAnsi="宋体" w:hint="eastAsia"/>
          <w:sz w:val="24"/>
          <w:szCs w:val="24"/>
        </w:rPr>
        <w:t>C.消费者对彩色电视机的预期价格下降</w:t>
      </w:r>
    </w:p>
    <w:p w:rsidR="00FD684C" w:rsidRDefault="00FD684C" w:rsidP="00FD684C">
      <w:pPr>
        <w:spacing w:line="360" w:lineRule="auto"/>
        <w:rPr>
          <w:rFonts w:ascii="宋体" w:hAnsi="宋体"/>
          <w:sz w:val="24"/>
          <w:szCs w:val="24"/>
        </w:rPr>
      </w:pPr>
      <w:r>
        <w:rPr>
          <w:rFonts w:ascii="宋体" w:hAnsi="宋体" w:hint="eastAsia"/>
          <w:sz w:val="24"/>
          <w:szCs w:val="24"/>
        </w:rPr>
        <w:t xml:space="preserve">D.黑白电视机的价格上升  </w:t>
      </w:r>
    </w:p>
    <w:p w:rsidR="00FD684C" w:rsidRDefault="00FD684C" w:rsidP="00FD684C">
      <w:pPr>
        <w:spacing w:line="360" w:lineRule="auto"/>
        <w:rPr>
          <w:rFonts w:ascii="宋体" w:hAnsi="宋体"/>
          <w:sz w:val="24"/>
          <w:szCs w:val="24"/>
        </w:rPr>
      </w:pPr>
      <w:r>
        <w:rPr>
          <w:rFonts w:ascii="宋体" w:hAnsi="宋体" w:hint="eastAsia"/>
          <w:sz w:val="24"/>
          <w:szCs w:val="24"/>
        </w:rPr>
        <w:t xml:space="preserve">4、当两种商品中一种商品的价格发生变化时，这两种商品的需求量都同时增加或减少，则这两种商品的需求的交叉价格弹性系数为（  ）  </w:t>
      </w:r>
    </w:p>
    <w:p w:rsidR="00FD684C" w:rsidRDefault="00FD684C" w:rsidP="00FD684C">
      <w:pPr>
        <w:spacing w:line="360" w:lineRule="auto"/>
        <w:rPr>
          <w:rFonts w:ascii="宋体" w:hAnsi="宋体"/>
          <w:sz w:val="24"/>
          <w:szCs w:val="24"/>
        </w:rPr>
      </w:pPr>
      <w:r>
        <w:rPr>
          <w:rFonts w:ascii="宋体" w:hAnsi="宋体" w:hint="eastAsia"/>
          <w:sz w:val="24"/>
          <w:szCs w:val="24"/>
        </w:rPr>
        <w:t xml:space="preserve">A.正数  </w:t>
      </w:r>
      <w:r>
        <w:rPr>
          <w:rFonts w:ascii="宋体" w:hAnsi="宋体" w:hint="eastAsia"/>
          <w:sz w:val="24"/>
          <w:szCs w:val="24"/>
        </w:rPr>
        <w:tab/>
        <w:t>B.负数    C.</w:t>
      </w:r>
      <w:proofErr w:type="gramStart"/>
      <w:r>
        <w:rPr>
          <w:rFonts w:ascii="宋体" w:hAnsi="宋体" w:hint="eastAsia"/>
          <w:sz w:val="24"/>
          <w:szCs w:val="24"/>
        </w:rPr>
        <w:t>0</w:t>
      </w:r>
      <w:r>
        <w:rPr>
          <w:rFonts w:ascii="宋体" w:hAnsi="宋体" w:hint="eastAsia"/>
          <w:sz w:val="24"/>
          <w:szCs w:val="24"/>
        </w:rPr>
        <w:tab/>
        <w:t xml:space="preserve">   D.1</w:t>
      </w:r>
      <w:proofErr w:type="gramEnd"/>
      <w:r>
        <w:rPr>
          <w:rFonts w:ascii="宋体" w:hAnsi="宋体" w:hint="eastAsia"/>
          <w:sz w:val="24"/>
          <w:szCs w:val="24"/>
        </w:rPr>
        <w:t xml:space="preserve"> </w:t>
      </w:r>
    </w:p>
    <w:p w:rsidR="00FD684C" w:rsidRDefault="00FD684C" w:rsidP="00FD684C">
      <w:pPr>
        <w:spacing w:line="360" w:lineRule="auto"/>
        <w:rPr>
          <w:rFonts w:ascii="宋体" w:hAnsi="宋体"/>
          <w:sz w:val="24"/>
          <w:szCs w:val="24"/>
        </w:rPr>
      </w:pPr>
      <w:r>
        <w:rPr>
          <w:rFonts w:ascii="宋体" w:hAnsi="宋体" w:hint="eastAsia"/>
          <w:sz w:val="24"/>
          <w:szCs w:val="24"/>
        </w:rPr>
        <w:t xml:space="preserve">5、在边际收益递减规律作用下，边际产量会发生递减。在这种情况下，如果要增加相同数量的产出，应该（   ） </w:t>
      </w:r>
    </w:p>
    <w:p w:rsidR="00FD684C" w:rsidRDefault="00FD684C" w:rsidP="00FD684C">
      <w:pPr>
        <w:spacing w:line="360" w:lineRule="auto"/>
        <w:rPr>
          <w:rFonts w:ascii="宋体" w:hAnsi="宋体"/>
          <w:sz w:val="24"/>
          <w:szCs w:val="24"/>
        </w:rPr>
      </w:pPr>
      <w:r>
        <w:rPr>
          <w:rFonts w:ascii="宋体" w:hAnsi="宋体" w:hint="eastAsia"/>
          <w:sz w:val="24"/>
          <w:szCs w:val="24"/>
        </w:rPr>
        <w:t>A.停止增加可变生产要素</w:t>
      </w:r>
      <w:r>
        <w:rPr>
          <w:rFonts w:ascii="宋体" w:hAnsi="宋体" w:hint="eastAsia"/>
          <w:sz w:val="24"/>
          <w:szCs w:val="24"/>
        </w:rPr>
        <w:tab/>
      </w:r>
    </w:p>
    <w:p w:rsidR="00FD684C" w:rsidRDefault="00FD684C" w:rsidP="00FD684C">
      <w:pPr>
        <w:spacing w:line="360" w:lineRule="auto"/>
        <w:rPr>
          <w:rFonts w:ascii="宋体" w:hAnsi="宋体"/>
          <w:sz w:val="24"/>
          <w:szCs w:val="24"/>
        </w:rPr>
      </w:pPr>
      <w:r>
        <w:rPr>
          <w:rFonts w:ascii="宋体" w:hAnsi="宋体" w:hint="eastAsia"/>
          <w:sz w:val="24"/>
          <w:szCs w:val="24"/>
        </w:rPr>
        <w:t xml:space="preserve">B.减少可变生产要素的投入量  </w:t>
      </w:r>
    </w:p>
    <w:p w:rsidR="00FD684C" w:rsidRDefault="00FD684C" w:rsidP="00FD684C">
      <w:pPr>
        <w:spacing w:line="360" w:lineRule="auto"/>
        <w:rPr>
          <w:rFonts w:ascii="宋体" w:hAnsi="宋体"/>
          <w:sz w:val="24"/>
          <w:szCs w:val="24"/>
        </w:rPr>
      </w:pPr>
      <w:r>
        <w:rPr>
          <w:rFonts w:ascii="宋体" w:hAnsi="宋体" w:hint="eastAsia"/>
          <w:sz w:val="24"/>
          <w:szCs w:val="24"/>
        </w:rPr>
        <w:t>C.增加可变生产要素的投入量</w:t>
      </w:r>
      <w:r>
        <w:rPr>
          <w:rFonts w:ascii="宋体" w:hAnsi="宋体" w:hint="eastAsia"/>
          <w:sz w:val="24"/>
          <w:szCs w:val="24"/>
        </w:rPr>
        <w:tab/>
      </w:r>
    </w:p>
    <w:p w:rsidR="00FD684C" w:rsidRDefault="00FD684C" w:rsidP="00FD684C">
      <w:pPr>
        <w:spacing w:line="360" w:lineRule="auto"/>
        <w:rPr>
          <w:rFonts w:ascii="宋体" w:hAnsi="宋体"/>
          <w:sz w:val="24"/>
          <w:szCs w:val="24"/>
        </w:rPr>
      </w:pPr>
      <w:r>
        <w:rPr>
          <w:rFonts w:ascii="宋体" w:hAnsi="宋体" w:hint="eastAsia"/>
          <w:sz w:val="24"/>
          <w:szCs w:val="24"/>
        </w:rPr>
        <w:t>D.减少固定生产要素</w:t>
      </w:r>
    </w:p>
    <w:p w:rsidR="00FD684C" w:rsidRDefault="00FD684C" w:rsidP="00FD684C">
      <w:pPr>
        <w:spacing w:line="360" w:lineRule="auto"/>
        <w:rPr>
          <w:rFonts w:ascii="宋体" w:hAnsi="宋体"/>
          <w:sz w:val="24"/>
          <w:szCs w:val="24"/>
        </w:rPr>
      </w:pPr>
      <w:r>
        <w:rPr>
          <w:rFonts w:ascii="宋体" w:hAnsi="宋体" w:hint="eastAsia"/>
          <w:sz w:val="24"/>
          <w:szCs w:val="24"/>
        </w:rPr>
        <w:t xml:space="preserve">6、当劳动的边际产量为负值时，生产处于（   ）  </w:t>
      </w:r>
    </w:p>
    <w:p w:rsidR="00FD684C" w:rsidRDefault="00FD684C" w:rsidP="00FD684C">
      <w:pPr>
        <w:spacing w:line="360" w:lineRule="auto"/>
        <w:rPr>
          <w:rFonts w:ascii="宋体" w:hAnsi="宋体"/>
          <w:sz w:val="24"/>
          <w:szCs w:val="24"/>
        </w:rPr>
      </w:pPr>
      <w:r>
        <w:rPr>
          <w:rFonts w:ascii="宋体" w:hAnsi="宋体" w:hint="eastAsia"/>
          <w:sz w:val="24"/>
          <w:szCs w:val="24"/>
        </w:rPr>
        <w:t>A.劳动投入的第一阶段</w:t>
      </w:r>
      <w:r>
        <w:rPr>
          <w:rFonts w:ascii="宋体" w:hAnsi="宋体" w:hint="eastAsia"/>
          <w:sz w:val="24"/>
          <w:szCs w:val="24"/>
        </w:rPr>
        <w:tab/>
      </w:r>
    </w:p>
    <w:p w:rsidR="00FD684C" w:rsidRDefault="00FD684C" w:rsidP="00FD684C">
      <w:pPr>
        <w:spacing w:line="360" w:lineRule="auto"/>
        <w:rPr>
          <w:rFonts w:ascii="宋体" w:hAnsi="宋体"/>
          <w:sz w:val="24"/>
          <w:szCs w:val="24"/>
        </w:rPr>
      </w:pPr>
      <w:r>
        <w:rPr>
          <w:rFonts w:ascii="宋体" w:hAnsi="宋体" w:hint="eastAsia"/>
          <w:sz w:val="24"/>
          <w:szCs w:val="24"/>
        </w:rPr>
        <w:t xml:space="preserve">B.劳动投入的第二阶段  </w:t>
      </w:r>
    </w:p>
    <w:p w:rsidR="00FD684C" w:rsidRDefault="00FD684C" w:rsidP="00FD684C">
      <w:pPr>
        <w:spacing w:line="360" w:lineRule="auto"/>
        <w:rPr>
          <w:rFonts w:ascii="宋体" w:hAnsi="宋体"/>
          <w:sz w:val="24"/>
          <w:szCs w:val="24"/>
        </w:rPr>
      </w:pPr>
      <w:r>
        <w:rPr>
          <w:rFonts w:ascii="宋体" w:hAnsi="宋体" w:hint="eastAsia"/>
          <w:sz w:val="24"/>
          <w:szCs w:val="24"/>
        </w:rPr>
        <w:t>C.劳动投入的第三阶段</w:t>
      </w:r>
      <w:r>
        <w:rPr>
          <w:rFonts w:ascii="宋体" w:hAnsi="宋体" w:hint="eastAsia"/>
          <w:sz w:val="24"/>
          <w:szCs w:val="24"/>
        </w:rPr>
        <w:tab/>
      </w:r>
    </w:p>
    <w:p w:rsidR="00FD684C" w:rsidRDefault="00FD684C" w:rsidP="00FD684C">
      <w:pPr>
        <w:spacing w:line="360" w:lineRule="auto"/>
        <w:rPr>
          <w:rFonts w:ascii="宋体" w:hAnsi="宋体"/>
          <w:sz w:val="24"/>
          <w:szCs w:val="24"/>
        </w:rPr>
      </w:pPr>
      <w:r>
        <w:rPr>
          <w:rFonts w:ascii="宋体" w:hAnsi="宋体" w:hint="eastAsia"/>
          <w:sz w:val="24"/>
          <w:szCs w:val="24"/>
        </w:rPr>
        <w:t xml:space="preserve">D.资本投入的第二阶段 </w:t>
      </w:r>
    </w:p>
    <w:p w:rsidR="00FD684C" w:rsidRDefault="00FD684C" w:rsidP="00FD684C">
      <w:pPr>
        <w:spacing w:line="360" w:lineRule="auto"/>
        <w:rPr>
          <w:rFonts w:ascii="宋体" w:hAnsi="宋体"/>
          <w:sz w:val="24"/>
          <w:szCs w:val="24"/>
        </w:rPr>
      </w:pPr>
      <w:r>
        <w:rPr>
          <w:rFonts w:ascii="宋体" w:hAnsi="宋体" w:hint="eastAsia"/>
          <w:sz w:val="24"/>
          <w:szCs w:val="24"/>
        </w:rPr>
        <w:lastRenderedPageBreak/>
        <w:t xml:space="preserve">7、随着产量的增加,平均固定成本（   ）  </w:t>
      </w:r>
    </w:p>
    <w:p w:rsidR="00FD684C" w:rsidRDefault="00FD684C" w:rsidP="00FD684C">
      <w:pPr>
        <w:spacing w:line="360" w:lineRule="auto"/>
        <w:rPr>
          <w:rFonts w:ascii="宋体" w:hAnsi="宋体"/>
          <w:sz w:val="24"/>
          <w:szCs w:val="24"/>
        </w:rPr>
      </w:pPr>
      <w:r>
        <w:rPr>
          <w:rFonts w:ascii="宋体" w:hAnsi="宋体" w:hint="eastAsia"/>
          <w:sz w:val="24"/>
          <w:szCs w:val="24"/>
        </w:rPr>
        <w:t>A.在开始时下降,然后趋于上升</w:t>
      </w:r>
      <w:r>
        <w:rPr>
          <w:rFonts w:ascii="宋体" w:hAnsi="宋体" w:hint="eastAsia"/>
          <w:sz w:val="24"/>
          <w:szCs w:val="24"/>
        </w:rPr>
        <w:tab/>
      </w:r>
    </w:p>
    <w:p w:rsidR="00FD684C" w:rsidRDefault="00FD684C" w:rsidP="00FD684C">
      <w:pPr>
        <w:spacing w:line="360" w:lineRule="auto"/>
        <w:rPr>
          <w:rFonts w:ascii="宋体" w:hAnsi="宋体"/>
          <w:sz w:val="24"/>
          <w:szCs w:val="24"/>
        </w:rPr>
      </w:pPr>
      <w:r>
        <w:rPr>
          <w:rFonts w:ascii="宋体" w:hAnsi="宋体" w:hint="eastAsia"/>
          <w:sz w:val="24"/>
          <w:szCs w:val="24"/>
        </w:rPr>
        <w:t xml:space="preserve">B.在开始时上升,然后趋于下降  </w:t>
      </w:r>
    </w:p>
    <w:p w:rsidR="00FD684C" w:rsidRDefault="00FD684C" w:rsidP="00FD684C">
      <w:pPr>
        <w:spacing w:line="360" w:lineRule="auto"/>
        <w:rPr>
          <w:rFonts w:ascii="宋体" w:hAnsi="宋体"/>
          <w:sz w:val="24"/>
          <w:szCs w:val="24"/>
        </w:rPr>
      </w:pPr>
      <w:r>
        <w:rPr>
          <w:rFonts w:ascii="宋体" w:hAnsi="宋体" w:hint="eastAsia"/>
          <w:sz w:val="24"/>
          <w:szCs w:val="24"/>
        </w:rPr>
        <w:t>C.一直趋于上升</w:t>
      </w:r>
      <w:r>
        <w:rPr>
          <w:rFonts w:ascii="宋体" w:hAnsi="宋体" w:hint="eastAsia"/>
          <w:sz w:val="24"/>
          <w:szCs w:val="24"/>
        </w:rPr>
        <w:tab/>
        <w:t xml:space="preserve">D.一直趋于下降 </w:t>
      </w:r>
    </w:p>
    <w:p w:rsidR="00FD684C" w:rsidRDefault="00FD684C" w:rsidP="00FD684C">
      <w:pPr>
        <w:spacing w:line="360" w:lineRule="auto"/>
        <w:rPr>
          <w:rFonts w:ascii="宋体" w:hAnsi="宋体"/>
          <w:b/>
          <w:bCs/>
          <w:sz w:val="24"/>
          <w:szCs w:val="24"/>
        </w:rPr>
      </w:pPr>
      <w:r>
        <w:rPr>
          <w:rFonts w:ascii="宋体" w:hAnsi="宋体" w:hint="eastAsia"/>
          <w:b/>
          <w:bCs/>
          <w:sz w:val="24"/>
          <w:szCs w:val="24"/>
        </w:rPr>
        <w:t>二、名词解释</w:t>
      </w:r>
    </w:p>
    <w:p w:rsidR="00FD684C" w:rsidRDefault="00FD684C" w:rsidP="00FD684C">
      <w:pPr>
        <w:spacing w:line="360" w:lineRule="auto"/>
        <w:rPr>
          <w:rFonts w:ascii="宋体" w:hAnsi="宋体"/>
          <w:sz w:val="24"/>
          <w:szCs w:val="24"/>
        </w:rPr>
      </w:pPr>
      <w:r>
        <w:rPr>
          <w:rFonts w:ascii="宋体" w:hAnsi="宋体" w:hint="eastAsia"/>
          <w:sz w:val="24"/>
          <w:szCs w:val="24"/>
        </w:rPr>
        <w:t xml:space="preserve">经济利润 </w:t>
      </w:r>
    </w:p>
    <w:p w:rsidR="00FD684C" w:rsidRDefault="00FD684C" w:rsidP="00FD684C">
      <w:pPr>
        <w:spacing w:line="360" w:lineRule="auto"/>
        <w:rPr>
          <w:rFonts w:ascii="宋体" w:hAnsi="宋体"/>
          <w:sz w:val="24"/>
          <w:szCs w:val="24"/>
        </w:rPr>
      </w:pPr>
      <w:r>
        <w:rPr>
          <w:rFonts w:ascii="宋体" w:hAnsi="宋体" w:hint="eastAsia"/>
          <w:sz w:val="24"/>
          <w:szCs w:val="24"/>
        </w:rPr>
        <w:t xml:space="preserve">需求量  </w:t>
      </w:r>
    </w:p>
    <w:p w:rsidR="00FD684C" w:rsidRDefault="00FD684C" w:rsidP="00FD684C">
      <w:pPr>
        <w:spacing w:line="360" w:lineRule="auto"/>
        <w:rPr>
          <w:rFonts w:ascii="宋体" w:hAnsi="宋体"/>
          <w:sz w:val="24"/>
          <w:szCs w:val="24"/>
        </w:rPr>
      </w:pPr>
      <w:bookmarkStart w:id="0" w:name="_GoBack"/>
      <w:bookmarkEnd w:id="0"/>
      <w:r>
        <w:rPr>
          <w:rFonts w:ascii="宋体" w:hAnsi="宋体" w:hint="eastAsia"/>
          <w:sz w:val="24"/>
          <w:szCs w:val="24"/>
        </w:rPr>
        <w:t xml:space="preserve">等成本曲线  </w:t>
      </w:r>
    </w:p>
    <w:p w:rsidR="00FD684C" w:rsidRDefault="006D5AA1" w:rsidP="00FD684C">
      <w:pPr>
        <w:spacing w:line="360" w:lineRule="auto"/>
        <w:rPr>
          <w:rFonts w:ascii="宋体" w:hAnsi="宋体"/>
          <w:b/>
          <w:bCs/>
          <w:sz w:val="24"/>
          <w:szCs w:val="24"/>
        </w:rPr>
      </w:pPr>
      <w:r>
        <w:rPr>
          <w:rFonts w:ascii="宋体" w:hAnsi="宋体" w:hint="eastAsia"/>
          <w:b/>
          <w:bCs/>
          <w:sz w:val="24"/>
          <w:szCs w:val="24"/>
        </w:rPr>
        <w:t>三、简答题</w:t>
      </w:r>
    </w:p>
    <w:p w:rsidR="00FD684C" w:rsidRDefault="00FD684C" w:rsidP="00FD684C">
      <w:pPr>
        <w:spacing w:line="360" w:lineRule="auto"/>
        <w:rPr>
          <w:rFonts w:ascii="宋体" w:hAnsi="宋体"/>
          <w:sz w:val="24"/>
          <w:szCs w:val="24"/>
        </w:rPr>
      </w:pPr>
      <w:r>
        <w:rPr>
          <w:rFonts w:ascii="宋体" w:hAnsi="宋体" w:hint="eastAsia"/>
          <w:sz w:val="24"/>
          <w:szCs w:val="24"/>
        </w:rPr>
        <w:t xml:space="preserve">1、简述管理经济学的理论支柱。  </w:t>
      </w:r>
    </w:p>
    <w:p w:rsidR="00FD684C" w:rsidRDefault="00FD684C" w:rsidP="00FD684C">
      <w:pPr>
        <w:spacing w:line="360" w:lineRule="auto"/>
        <w:rPr>
          <w:rFonts w:ascii="宋体" w:hAnsi="宋体"/>
          <w:sz w:val="24"/>
          <w:szCs w:val="24"/>
        </w:rPr>
      </w:pPr>
      <w:r>
        <w:rPr>
          <w:rFonts w:ascii="宋体" w:hAnsi="宋体" w:hint="eastAsia"/>
          <w:sz w:val="24"/>
          <w:szCs w:val="24"/>
        </w:rPr>
        <w:t xml:space="preserve">2、为什么商品的需求曲线是向右下方倾斜的?  </w:t>
      </w:r>
    </w:p>
    <w:p w:rsidR="00FD684C" w:rsidRDefault="00FD684C" w:rsidP="00FD684C">
      <w:pPr>
        <w:spacing w:line="360" w:lineRule="auto"/>
        <w:rPr>
          <w:rFonts w:ascii="宋体" w:hAnsi="宋体"/>
          <w:sz w:val="24"/>
          <w:szCs w:val="24"/>
        </w:rPr>
      </w:pPr>
      <w:r>
        <w:rPr>
          <w:rFonts w:ascii="宋体" w:hAnsi="宋体" w:hint="eastAsia"/>
          <w:sz w:val="24"/>
          <w:szCs w:val="24"/>
        </w:rPr>
        <w:t xml:space="preserve">3、促使规模收益递增的因素有哪些?  </w:t>
      </w:r>
    </w:p>
    <w:p w:rsidR="00FD684C" w:rsidRDefault="00FD684C" w:rsidP="00FD684C">
      <w:pPr>
        <w:spacing w:line="360" w:lineRule="auto"/>
        <w:rPr>
          <w:rFonts w:ascii="宋体" w:hAnsi="宋体"/>
          <w:sz w:val="24"/>
          <w:szCs w:val="24"/>
        </w:rPr>
      </w:pPr>
      <w:r>
        <w:rPr>
          <w:rFonts w:ascii="宋体" w:hAnsi="宋体" w:hint="eastAsia"/>
          <w:sz w:val="24"/>
          <w:szCs w:val="24"/>
        </w:rPr>
        <w:t>4、为什么在寡头垄断的市场结构中一般不轻易变动价格?   </w:t>
      </w:r>
    </w:p>
    <w:p w:rsidR="00FD684C" w:rsidRDefault="00FD684C" w:rsidP="00FD684C">
      <w:pPr>
        <w:spacing w:line="360" w:lineRule="auto"/>
        <w:rPr>
          <w:rFonts w:ascii="宋体" w:hAnsi="宋体"/>
          <w:b/>
          <w:bCs/>
          <w:sz w:val="24"/>
          <w:szCs w:val="24"/>
        </w:rPr>
      </w:pPr>
      <w:r>
        <w:rPr>
          <w:rFonts w:ascii="宋体" w:hAnsi="宋体" w:hint="eastAsia"/>
          <w:b/>
          <w:bCs/>
          <w:sz w:val="24"/>
          <w:szCs w:val="24"/>
        </w:rPr>
        <w:t>四、计算题 </w:t>
      </w:r>
    </w:p>
    <w:p w:rsidR="00FD684C" w:rsidRDefault="006D5AA1" w:rsidP="00FD684C">
      <w:pPr>
        <w:tabs>
          <w:tab w:val="left" w:pos="3765"/>
        </w:tabs>
        <w:spacing w:line="360" w:lineRule="auto"/>
        <w:rPr>
          <w:rFonts w:ascii="宋体" w:hAnsi="宋体" w:cs="宋体"/>
          <w:sz w:val="24"/>
          <w:szCs w:val="24"/>
        </w:rPr>
      </w:pPr>
      <w:r>
        <w:rPr>
          <w:rFonts w:ascii="宋体" w:hAnsi="宋体" w:cs="宋体" w:hint="eastAsia"/>
          <w:sz w:val="24"/>
          <w:szCs w:val="24"/>
        </w:rPr>
        <w:t>1</w:t>
      </w:r>
      <w:r w:rsidR="00FD684C">
        <w:rPr>
          <w:rFonts w:ascii="宋体" w:hAnsi="宋体" w:cs="宋体" w:hint="eastAsia"/>
          <w:sz w:val="24"/>
          <w:szCs w:val="24"/>
        </w:rPr>
        <w:t>、</w:t>
      </w:r>
      <w:r w:rsidR="00FD684C">
        <w:rPr>
          <w:rFonts w:hint="eastAsia"/>
          <w:sz w:val="24"/>
          <w:szCs w:val="24"/>
        </w:rPr>
        <w:t>垄断厂商的短期成本函数为</w:t>
      </w:r>
      <w:r w:rsidR="00FD684C">
        <w:rPr>
          <w:rFonts w:hint="eastAsia"/>
          <w:sz w:val="24"/>
          <w:szCs w:val="24"/>
        </w:rPr>
        <w:t>STC=0.1Q</w:t>
      </w:r>
      <w:r w:rsidR="00FD684C">
        <w:rPr>
          <w:rFonts w:hint="eastAsia"/>
          <w:sz w:val="24"/>
          <w:szCs w:val="24"/>
          <w:vertAlign w:val="superscript"/>
        </w:rPr>
        <w:t>3</w:t>
      </w:r>
      <w:r w:rsidR="00FD684C">
        <w:rPr>
          <w:rFonts w:hint="eastAsia"/>
          <w:sz w:val="24"/>
          <w:szCs w:val="24"/>
        </w:rPr>
        <w:t>-3Q</w:t>
      </w:r>
      <w:r w:rsidR="00FD684C">
        <w:rPr>
          <w:rFonts w:hint="eastAsia"/>
          <w:sz w:val="24"/>
          <w:szCs w:val="24"/>
          <w:vertAlign w:val="superscript"/>
        </w:rPr>
        <w:t>2</w:t>
      </w:r>
      <w:r w:rsidR="00FD684C">
        <w:rPr>
          <w:rFonts w:hint="eastAsia"/>
          <w:sz w:val="24"/>
          <w:szCs w:val="24"/>
        </w:rPr>
        <w:t>+100Q+2 500</w:t>
      </w:r>
      <w:r w:rsidR="00FD684C">
        <w:rPr>
          <w:rFonts w:hint="eastAsia"/>
          <w:sz w:val="24"/>
          <w:szCs w:val="24"/>
        </w:rPr>
        <w:t>，</w:t>
      </w:r>
      <w:r w:rsidR="00FD684C">
        <w:rPr>
          <w:rFonts w:ascii="宋体" w:hAnsi="宋体" w:cs="宋体" w:hint="eastAsia"/>
          <w:sz w:val="24"/>
          <w:szCs w:val="24"/>
        </w:rPr>
        <w:t xml:space="preserve">使利润最大化的产量为40，利润为1 000。求该厂商在均衡点的边际收益、总收益及销售价格。 </w:t>
      </w:r>
    </w:p>
    <w:p w:rsidR="00FD684C" w:rsidRDefault="00FD684C" w:rsidP="00FD684C">
      <w:pPr>
        <w:tabs>
          <w:tab w:val="left" w:pos="3765"/>
        </w:tabs>
        <w:spacing w:line="360" w:lineRule="auto"/>
        <w:rPr>
          <w:sz w:val="24"/>
          <w:szCs w:val="24"/>
        </w:rPr>
      </w:pPr>
      <w:r>
        <w:rPr>
          <w:rFonts w:ascii="宋体" w:hAnsi="宋体" w:cs="宋体" w:hint="eastAsia"/>
          <w:sz w:val="24"/>
          <w:szCs w:val="24"/>
        </w:rPr>
        <w:t>2、</w:t>
      </w:r>
      <w:r>
        <w:rPr>
          <w:rFonts w:hint="eastAsia"/>
          <w:sz w:val="24"/>
          <w:szCs w:val="24"/>
        </w:rPr>
        <w:t>某企业产品每件价格</w:t>
      </w:r>
      <w:r>
        <w:rPr>
          <w:rFonts w:hint="eastAsia"/>
          <w:sz w:val="24"/>
          <w:szCs w:val="24"/>
        </w:rPr>
        <w:t>10</w:t>
      </w:r>
      <w:r>
        <w:rPr>
          <w:rFonts w:hint="eastAsia"/>
          <w:sz w:val="24"/>
          <w:szCs w:val="24"/>
        </w:rPr>
        <w:t>元，单位可变成本</w:t>
      </w:r>
      <w:r>
        <w:rPr>
          <w:rFonts w:hint="eastAsia"/>
          <w:sz w:val="24"/>
          <w:szCs w:val="24"/>
        </w:rPr>
        <w:t>6</w:t>
      </w:r>
      <w:r>
        <w:rPr>
          <w:rFonts w:hint="eastAsia"/>
          <w:sz w:val="24"/>
          <w:szCs w:val="24"/>
        </w:rPr>
        <w:t>元，固定成本</w:t>
      </w:r>
      <w:r>
        <w:rPr>
          <w:rFonts w:hint="eastAsia"/>
          <w:sz w:val="24"/>
          <w:szCs w:val="24"/>
        </w:rPr>
        <w:t>12 000</w:t>
      </w:r>
      <w:r>
        <w:rPr>
          <w:rFonts w:hint="eastAsia"/>
          <w:sz w:val="24"/>
          <w:szCs w:val="24"/>
        </w:rPr>
        <w:t>元，计算该企业产品的盈亏平衡点。如果目标利润为</w:t>
      </w:r>
      <w:r>
        <w:rPr>
          <w:rFonts w:hint="eastAsia"/>
          <w:sz w:val="24"/>
          <w:szCs w:val="24"/>
        </w:rPr>
        <w:t>6 000</w:t>
      </w:r>
      <w:r>
        <w:rPr>
          <w:rFonts w:hint="eastAsia"/>
          <w:sz w:val="24"/>
          <w:szCs w:val="24"/>
        </w:rPr>
        <w:t>元，销量应该是多少？</w:t>
      </w:r>
      <w:r>
        <w:rPr>
          <w:rFonts w:hint="eastAsia"/>
          <w:sz w:val="24"/>
          <w:szCs w:val="24"/>
        </w:rPr>
        <w:t xml:space="preserve">   </w:t>
      </w:r>
    </w:p>
    <w:p w:rsidR="004B6238" w:rsidRDefault="00FD684C" w:rsidP="00FD684C">
      <w:pPr>
        <w:jc w:val="center"/>
      </w:pPr>
      <w:r>
        <w:t>参考答案</w:t>
      </w:r>
    </w:p>
    <w:p w:rsidR="00FD684C" w:rsidRDefault="00FD684C" w:rsidP="00FD684C">
      <w:pPr>
        <w:spacing w:line="360" w:lineRule="auto"/>
        <w:rPr>
          <w:rFonts w:ascii="宋体" w:hAnsi="宋体"/>
          <w:b/>
          <w:bCs/>
          <w:sz w:val="24"/>
          <w:szCs w:val="24"/>
        </w:rPr>
      </w:pPr>
      <w:r>
        <w:rPr>
          <w:rFonts w:ascii="宋体" w:hAnsi="宋体" w:hint="eastAsia"/>
          <w:b/>
          <w:bCs/>
          <w:sz w:val="24"/>
          <w:szCs w:val="24"/>
        </w:rPr>
        <w:t>一、单选题）在每小题列出的四个备选选项中只有一个是符合题目要求的，请将其选出。</w:t>
      </w:r>
    </w:p>
    <w:p w:rsidR="00FD684C" w:rsidRDefault="00FD684C" w:rsidP="00FD684C">
      <w:pPr>
        <w:spacing w:line="360" w:lineRule="auto"/>
        <w:rPr>
          <w:rFonts w:ascii="宋体" w:hAnsi="宋体"/>
          <w:sz w:val="24"/>
          <w:szCs w:val="24"/>
        </w:rPr>
      </w:pPr>
      <w:proofErr w:type="gramStart"/>
      <w:r>
        <w:rPr>
          <w:rFonts w:ascii="宋体" w:hAnsi="宋体" w:hint="eastAsia"/>
          <w:sz w:val="24"/>
          <w:szCs w:val="24"/>
        </w:rPr>
        <w:t>1.A</w:t>
      </w:r>
      <w:proofErr w:type="gramEnd"/>
      <w:r>
        <w:rPr>
          <w:rFonts w:ascii="宋体" w:hAnsi="宋体" w:hint="eastAsia"/>
          <w:sz w:val="24"/>
          <w:szCs w:val="24"/>
        </w:rPr>
        <w:t xml:space="preserve"> 2.B 3.C 4.B 5.C 6.C 7.D </w:t>
      </w:r>
    </w:p>
    <w:p w:rsidR="00FD684C" w:rsidRDefault="00FD684C" w:rsidP="00FD684C">
      <w:pPr>
        <w:spacing w:line="360" w:lineRule="auto"/>
        <w:rPr>
          <w:rFonts w:ascii="宋体" w:hAnsi="宋体"/>
          <w:sz w:val="24"/>
          <w:szCs w:val="24"/>
        </w:rPr>
      </w:pPr>
      <w:r>
        <w:rPr>
          <w:rFonts w:ascii="宋体" w:hAnsi="宋体" w:hint="eastAsia"/>
          <w:b/>
          <w:bCs/>
          <w:sz w:val="24"/>
          <w:szCs w:val="24"/>
        </w:rPr>
        <w:t>二、名词解释</w:t>
      </w:r>
    </w:p>
    <w:p w:rsidR="00FD684C" w:rsidRDefault="00FD684C" w:rsidP="00FD684C">
      <w:pPr>
        <w:spacing w:line="360" w:lineRule="auto"/>
        <w:rPr>
          <w:rFonts w:ascii="宋体" w:hAnsi="宋体"/>
          <w:sz w:val="24"/>
          <w:szCs w:val="24"/>
        </w:rPr>
      </w:pPr>
      <w:r>
        <w:rPr>
          <w:rFonts w:ascii="宋体" w:hAnsi="宋体" w:hint="eastAsia"/>
          <w:sz w:val="24"/>
          <w:szCs w:val="24"/>
        </w:rPr>
        <w:t>经济利润：经济利润是销售收入减去机会成本。</w:t>
      </w:r>
    </w:p>
    <w:p w:rsidR="00FD684C" w:rsidRDefault="00FD684C" w:rsidP="00FD684C">
      <w:pPr>
        <w:spacing w:line="360" w:lineRule="auto"/>
        <w:rPr>
          <w:rFonts w:ascii="宋体" w:hAnsi="宋体"/>
          <w:sz w:val="24"/>
          <w:szCs w:val="24"/>
        </w:rPr>
      </w:pPr>
      <w:r>
        <w:rPr>
          <w:rFonts w:ascii="宋体" w:hAnsi="宋体" w:hint="eastAsia"/>
          <w:sz w:val="24"/>
          <w:szCs w:val="24"/>
        </w:rPr>
        <w:t>需求量：需求量是在一定时期内，在一定条件下，消费者愿意购买并能够买得起的某种商品或劳务的数量。</w:t>
      </w:r>
    </w:p>
    <w:p w:rsidR="00FD684C" w:rsidRDefault="00FD684C" w:rsidP="00FD684C">
      <w:pPr>
        <w:spacing w:line="360" w:lineRule="auto"/>
        <w:rPr>
          <w:rFonts w:ascii="宋体" w:hAnsi="宋体"/>
          <w:sz w:val="24"/>
          <w:szCs w:val="24"/>
        </w:rPr>
      </w:pPr>
      <w:r>
        <w:rPr>
          <w:rFonts w:ascii="宋体" w:hAnsi="宋体" w:hint="eastAsia"/>
          <w:sz w:val="24"/>
          <w:szCs w:val="24"/>
        </w:rPr>
        <w:t>等成本曲线：等成本曲线是指在这条曲线上，投入要素的不同组合都不会使总成本发生变化。</w:t>
      </w:r>
    </w:p>
    <w:p w:rsidR="00FD684C" w:rsidRDefault="006D5AA1" w:rsidP="00FD684C">
      <w:pPr>
        <w:spacing w:line="360" w:lineRule="auto"/>
        <w:rPr>
          <w:rFonts w:ascii="宋体" w:hAnsi="宋体"/>
          <w:b/>
          <w:bCs/>
          <w:sz w:val="24"/>
          <w:szCs w:val="24"/>
        </w:rPr>
      </w:pPr>
      <w:r>
        <w:rPr>
          <w:rFonts w:ascii="宋体" w:hAnsi="宋体" w:hint="eastAsia"/>
          <w:b/>
          <w:bCs/>
          <w:sz w:val="24"/>
          <w:szCs w:val="24"/>
        </w:rPr>
        <w:t>三、简答题</w:t>
      </w:r>
    </w:p>
    <w:p w:rsidR="00FD684C" w:rsidRDefault="00FD684C" w:rsidP="00FD684C">
      <w:pPr>
        <w:spacing w:line="360" w:lineRule="auto"/>
        <w:rPr>
          <w:rFonts w:ascii="宋体" w:hAnsi="宋体"/>
          <w:sz w:val="24"/>
          <w:szCs w:val="24"/>
        </w:rPr>
      </w:pPr>
      <w:r>
        <w:rPr>
          <w:rFonts w:ascii="宋体" w:hAnsi="宋体" w:hint="eastAsia"/>
          <w:sz w:val="24"/>
          <w:szCs w:val="24"/>
        </w:rPr>
        <w:t>1、</w:t>
      </w:r>
      <w:r w:rsidR="006D5AA1">
        <w:rPr>
          <w:rFonts w:ascii="宋体" w:hAnsi="宋体" w:hint="eastAsia"/>
          <w:sz w:val="24"/>
          <w:szCs w:val="24"/>
        </w:rPr>
        <w:t>（</w:t>
      </w:r>
      <w:r w:rsidR="006D5AA1">
        <w:rPr>
          <w:rFonts w:ascii="宋体" w:hAnsi="宋体" w:hint="eastAsia"/>
          <w:sz w:val="24"/>
          <w:szCs w:val="24"/>
        </w:rPr>
        <w:t>1</w:t>
      </w:r>
      <w:r w:rsidR="006D5AA1">
        <w:rPr>
          <w:rFonts w:ascii="宋体" w:hAnsi="宋体" w:hint="eastAsia"/>
          <w:sz w:val="24"/>
          <w:szCs w:val="24"/>
        </w:rPr>
        <w:t>）</w:t>
      </w:r>
      <w:r>
        <w:rPr>
          <w:rFonts w:ascii="宋体" w:hAnsi="宋体" w:hint="eastAsia"/>
          <w:sz w:val="24"/>
          <w:szCs w:val="24"/>
        </w:rPr>
        <w:t>建立经济模型</w:t>
      </w:r>
      <w:r w:rsidR="006D5AA1">
        <w:rPr>
          <w:rFonts w:ascii="宋体" w:hAnsi="宋体" w:hint="eastAsia"/>
          <w:sz w:val="24"/>
          <w:szCs w:val="24"/>
        </w:rPr>
        <w:t>（</w:t>
      </w:r>
      <w:r w:rsidR="006D5AA1">
        <w:rPr>
          <w:rFonts w:ascii="宋体" w:hAnsi="宋体" w:hint="eastAsia"/>
          <w:sz w:val="24"/>
          <w:szCs w:val="24"/>
        </w:rPr>
        <w:t>2</w:t>
      </w:r>
      <w:r w:rsidR="006D5AA1">
        <w:rPr>
          <w:rFonts w:ascii="宋体" w:hAnsi="宋体" w:hint="eastAsia"/>
          <w:sz w:val="24"/>
          <w:szCs w:val="24"/>
        </w:rPr>
        <w:t>）</w:t>
      </w:r>
      <w:r>
        <w:rPr>
          <w:rFonts w:ascii="宋体" w:hAnsi="宋体" w:hint="eastAsia"/>
          <w:sz w:val="24"/>
          <w:szCs w:val="24"/>
        </w:rPr>
        <w:t xml:space="preserve"> 边际分析法 （3）需求弹性理论 （4）市场机制和</w:t>
      </w:r>
      <w:r>
        <w:rPr>
          <w:rFonts w:ascii="宋体" w:hAnsi="宋体" w:hint="eastAsia"/>
          <w:sz w:val="24"/>
          <w:szCs w:val="24"/>
        </w:rPr>
        <w:lastRenderedPageBreak/>
        <w:t>市场竞争的基本原理 （5）边际收益递减规律（6）机会成本原理 （7）货币的时间价值。</w:t>
      </w:r>
    </w:p>
    <w:p w:rsidR="00FD684C" w:rsidRDefault="00FD684C" w:rsidP="00FD684C">
      <w:pPr>
        <w:spacing w:line="360" w:lineRule="auto"/>
        <w:rPr>
          <w:rFonts w:ascii="宋体" w:hAnsi="宋体"/>
          <w:sz w:val="24"/>
          <w:szCs w:val="24"/>
        </w:rPr>
      </w:pPr>
      <w:r>
        <w:rPr>
          <w:rFonts w:ascii="宋体" w:hAnsi="宋体" w:hint="eastAsia"/>
          <w:sz w:val="24"/>
          <w:szCs w:val="24"/>
        </w:rPr>
        <w:t>2、这是需求规律的影响：价格上涨，需求量下降 价格下降 需求量增加。</w:t>
      </w:r>
    </w:p>
    <w:p w:rsidR="00FD684C" w:rsidRDefault="00FD684C" w:rsidP="00FD684C">
      <w:pPr>
        <w:spacing w:line="360" w:lineRule="auto"/>
        <w:rPr>
          <w:rFonts w:ascii="宋体" w:hAnsi="宋体"/>
          <w:sz w:val="24"/>
          <w:szCs w:val="24"/>
        </w:rPr>
      </w:pPr>
      <w:r>
        <w:rPr>
          <w:rFonts w:ascii="宋体" w:hAnsi="宋体" w:hint="eastAsia"/>
          <w:sz w:val="24"/>
          <w:szCs w:val="24"/>
        </w:rPr>
        <w:t>3、</w:t>
      </w:r>
      <w:r w:rsidR="006D5AA1">
        <w:rPr>
          <w:rFonts w:ascii="宋体" w:hAnsi="宋体" w:hint="eastAsia"/>
          <w:sz w:val="24"/>
          <w:szCs w:val="24"/>
        </w:rPr>
        <w:t>（</w:t>
      </w:r>
      <w:r w:rsidR="006D5AA1">
        <w:rPr>
          <w:rFonts w:ascii="宋体" w:hAnsi="宋体" w:hint="eastAsia"/>
          <w:sz w:val="24"/>
          <w:szCs w:val="24"/>
        </w:rPr>
        <w:t>1</w:t>
      </w:r>
      <w:r w:rsidR="006D5AA1">
        <w:rPr>
          <w:rFonts w:ascii="宋体" w:hAnsi="宋体" w:hint="eastAsia"/>
          <w:sz w:val="24"/>
          <w:szCs w:val="24"/>
        </w:rPr>
        <w:t>）</w:t>
      </w:r>
      <w:r>
        <w:rPr>
          <w:rFonts w:ascii="宋体" w:hAnsi="宋体" w:hint="eastAsia"/>
          <w:sz w:val="24"/>
          <w:szCs w:val="24"/>
        </w:rPr>
        <w:t xml:space="preserve">工人可以专业化 </w:t>
      </w:r>
      <w:r w:rsidR="006D5AA1">
        <w:rPr>
          <w:rFonts w:ascii="宋体" w:hAnsi="宋体" w:hint="eastAsia"/>
          <w:sz w:val="24"/>
          <w:szCs w:val="24"/>
        </w:rPr>
        <w:t xml:space="preserve"> （</w:t>
      </w:r>
      <w:r w:rsidR="006D5AA1">
        <w:rPr>
          <w:rFonts w:ascii="宋体" w:hAnsi="宋体" w:hint="eastAsia"/>
          <w:sz w:val="24"/>
          <w:szCs w:val="24"/>
        </w:rPr>
        <w:t>2</w:t>
      </w:r>
      <w:r w:rsidR="006D5AA1">
        <w:rPr>
          <w:rFonts w:ascii="宋体" w:hAnsi="宋体" w:hint="eastAsia"/>
          <w:sz w:val="24"/>
          <w:szCs w:val="24"/>
        </w:rPr>
        <w:t>）</w:t>
      </w:r>
      <w:r>
        <w:rPr>
          <w:rFonts w:ascii="宋体" w:hAnsi="宋体" w:hint="eastAsia"/>
          <w:sz w:val="24"/>
          <w:szCs w:val="24"/>
        </w:rPr>
        <w:t>可以使用专门的设备和较先进的技术 （3）便于实行联合化和多种经营 （4）节省购销费用。</w:t>
      </w:r>
    </w:p>
    <w:p w:rsidR="00FD684C" w:rsidRDefault="00FD684C" w:rsidP="00FD684C">
      <w:pPr>
        <w:spacing w:line="360" w:lineRule="auto"/>
        <w:rPr>
          <w:rFonts w:ascii="宋体" w:hAnsi="宋体"/>
          <w:sz w:val="24"/>
          <w:szCs w:val="24"/>
        </w:rPr>
      </w:pPr>
      <w:r>
        <w:rPr>
          <w:rFonts w:ascii="宋体" w:hAnsi="宋体" w:hint="eastAsia"/>
          <w:sz w:val="24"/>
          <w:szCs w:val="24"/>
        </w:rPr>
        <w:t>4、在寡头垄断企业的行为之间存在着相互制约关系：</w:t>
      </w:r>
    </w:p>
    <w:p w:rsidR="00FD684C" w:rsidRDefault="00FD684C" w:rsidP="00FD684C">
      <w:pPr>
        <w:spacing w:line="360" w:lineRule="auto"/>
        <w:rPr>
          <w:rFonts w:ascii="宋体" w:hAnsi="宋体"/>
          <w:sz w:val="24"/>
          <w:szCs w:val="24"/>
        </w:rPr>
      </w:pPr>
      <w:r>
        <w:rPr>
          <w:rFonts w:ascii="宋体" w:hAnsi="宋体" w:hint="eastAsia"/>
          <w:sz w:val="24"/>
          <w:szCs w:val="24"/>
        </w:rPr>
        <w:t>如果一家企业提价，别的企业一般不跟着提价，如果一家企业降价，别的企业一般也跟着降价。</w:t>
      </w:r>
    </w:p>
    <w:p w:rsidR="00FD684C" w:rsidRDefault="00FD684C" w:rsidP="00FD684C">
      <w:pPr>
        <w:spacing w:line="360" w:lineRule="auto"/>
        <w:rPr>
          <w:rFonts w:ascii="宋体" w:hAnsi="宋体"/>
          <w:sz w:val="24"/>
          <w:szCs w:val="24"/>
        </w:rPr>
      </w:pPr>
      <w:r>
        <w:rPr>
          <w:rFonts w:ascii="宋体" w:hAnsi="宋体" w:hint="eastAsia"/>
          <w:sz w:val="24"/>
          <w:szCs w:val="24"/>
        </w:rPr>
        <w:t xml:space="preserve">这样首先提价或降价的企业不但不能从中得到好处，而且还要吃亏，因为如果对方降价，自己再降价这样竞争下去可能造成价格降到成本之下，最后两败俱伤。  </w:t>
      </w:r>
    </w:p>
    <w:p w:rsidR="00FD684C" w:rsidRDefault="006D5AA1" w:rsidP="00FD684C">
      <w:pPr>
        <w:spacing w:line="360" w:lineRule="auto"/>
        <w:rPr>
          <w:rFonts w:ascii="宋体" w:hAnsi="宋体"/>
          <w:sz w:val="24"/>
          <w:szCs w:val="24"/>
        </w:rPr>
      </w:pPr>
      <w:r>
        <w:rPr>
          <w:rFonts w:ascii="宋体" w:hAnsi="宋体" w:hint="eastAsia"/>
          <w:b/>
          <w:bCs/>
          <w:sz w:val="24"/>
          <w:szCs w:val="24"/>
        </w:rPr>
        <w:t>四、计算题</w:t>
      </w:r>
    </w:p>
    <w:p w:rsidR="00FD684C" w:rsidRDefault="006D5AA1" w:rsidP="00FD684C">
      <w:pPr>
        <w:tabs>
          <w:tab w:val="left" w:pos="3765"/>
        </w:tabs>
        <w:spacing w:line="400" w:lineRule="atLeast"/>
        <w:rPr>
          <w:rFonts w:ascii="宋体" w:hAnsi="宋体" w:cs="宋体"/>
          <w:sz w:val="24"/>
          <w:szCs w:val="24"/>
        </w:rPr>
      </w:pPr>
      <w:r>
        <w:rPr>
          <w:rFonts w:ascii="宋体" w:hAnsi="宋体" w:cs="宋体" w:hint="eastAsia"/>
          <w:sz w:val="24"/>
          <w:szCs w:val="24"/>
        </w:rPr>
        <w:t>1</w:t>
      </w:r>
      <w:r w:rsidR="00FD684C">
        <w:rPr>
          <w:rFonts w:ascii="宋体" w:hAnsi="宋体" w:cs="宋体" w:hint="eastAsia"/>
          <w:sz w:val="24"/>
          <w:szCs w:val="24"/>
        </w:rPr>
        <w:t>、</w:t>
      </w:r>
      <w:r w:rsidR="00FD684C">
        <w:rPr>
          <w:rFonts w:ascii="宋体" w:hAnsi="宋体" w:cs="宋体" w:hint="eastAsia"/>
          <w:bCs/>
          <w:sz w:val="24"/>
          <w:szCs w:val="24"/>
        </w:rPr>
        <w:t>解：</w:t>
      </w:r>
      <w:r w:rsidR="00FD684C">
        <w:rPr>
          <w:rFonts w:ascii="宋体" w:hAnsi="宋体" w:cs="宋体" w:hint="eastAsia"/>
          <w:sz w:val="24"/>
          <w:szCs w:val="24"/>
        </w:rPr>
        <w:t>利润最大化的必要条件MC=MR</w:t>
      </w:r>
    </w:p>
    <w:p w:rsidR="00FD684C" w:rsidRDefault="00FD684C" w:rsidP="00FD684C">
      <w:pPr>
        <w:tabs>
          <w:tab w:val="left" w:pos="3765"/>
        </w:tabs>
        <w:spacing w:line="400" w:lineRule="atLeast"/>
        <w:rPr>
          <w:rFonts w:ascii="宋体" w:hAnsi="宋体" w:cs="宋体"/>
          <w:sz w:val="24"/>
          <w:szCs w:val="24"/>
        </w:rPr>
      </w:pPr>
      <w:r>
        <w:rPr>
          <w:rFonts w:ascii="宋体" w:hAnsi="宋体" w:cs="宋体" w:hint="eastAsia"/>
          <w:sz w:val="24"/>
          <w:szCs w:val="24"/>
        </w:rPr>
        <w:t>MR=M C=0.3Q</w:t>
      </w:r>
      <w:r>
        <w:rPr>
          <w:rFonts w:ascii="宋体" w:hAnsi="宋体" w:cs="宋体" w:hint="eastAsia"/>
          <w:position w:val="-4"/>
          <w:sz w:val="24"/>
          <w:szCs w:val="24"/>
        </w:rPr>
        <w:object w:dxaOrig="159" w:dyaOrig="299">
          <v:shape id="_x0000_i1039" type="#_x0000_t75" style="width:8.25pt;height:15pt;mso-wrap-style:square;mso-position-horizontal-relative:page;mso-position-vertical-relative:page" o:ole="">
            <v:imagedata r:id="rId27" o:title=""/>
          </v:shape>
          <o:OLEObject Type="Embed" ProgID="Equation.3" ShapeID="_x0000_i1039" DrawAspect="Content" ObjectID="_1604936791" r:id="rId28"/>
        </w:object>
      </w:r>
      <w:r>
        <w:rPr>
          <w:rFonts w:ascii="宋体" w:hAnsi="宋体" w:cs="宋体" w:hint="eastAsia"/>
          <w:sz w:val="24"/>
          <w:szCs w:val="24"/>
        </w:rPr>
        <w:t>－</w:t>
      </w:r>
      <w:r w:rsidR="006D5AA1">
        <w:rPr>
          <w:rFonts w:ascii="宋体" w:hAnsi="宋体" w:cs="宋体" w:hint="eastAsia"/>
          <w:sz w:val="24"/>
          <w:szCs w:val="24"/>
        </w:rPr>
        <w:t xml:space="preserve">6Q+100=340 </w:t>
      </w:r>
    </w:p>
    <w:p w:rsidR="00FD684C" w:rsidRDefault="00FD684C" w:rsidP="00FD684C">
      <w:pPr>
        <w:tabs>
          <w:tab w:val="left" w:pos="3765"/>
        </w:tabs>
        <w:spacing w:line="400" w:lineRule="atLeast"/>
        <w:rPr>
          <w:rFonts w:ascii="宋体" w:hAnsi="宋体" w:cs="宋体"/>
          <w:sz w:val="24"/>
          <w:szCs w:val="24"/>
        </w:rPr>
      </w:pPr>
      <w:r>
        <w:rPr>
          <w:rFonts w:ascii="宋体" w:hAnsi="宋体" w:cs="宋体" w:hint="eastAsia"/>
          <w:sz w:val="24"/>
          <w:szCs w:val="24"/>
        </w:rPr>
        <w:t>TR=TC+</w:t>
      </w:r>
      <w:r>
        <w:rPr>
          <w:rFonts w:ascii="宋体" w:hAnsi="宋体" w:cs="宋体" w:hint="eastAsia"/>
          <w:position w:val="-6"/>
          <w:sz w:val="24"/>
          <w:szCs w:val="24"/>
        </w:rPr>
        <w:object w:dxaOrig="219" w:dyaOrig="219">
          <v:shape id="_x0000_i1040" type="#_x0000_t75" style="width:11.25pt;height:11.25pt;mso-wrap-style:square;mso-position-horizontal-relative:page;mso-position-vertical-relative:page" o:ole="">
            <v:imagedata r:id="rId29" o:title=""/>
          </v:shape>
          <o:OLEObject Type="Embed" ProgID="Equation.3" ShapeID="_x0000_i1040" DrawAspect="Content" ObjectID="_1604936792" r:id="rId30"/>
        </w:object>
      </w:r>
      <w:r>
        <w:rPr>
          <w:rFonts w:ascii="宋体" w:hAnsi="宋体" w:cs="宋体" w:hint="eastAsia"/>
          <w:sz w:val="24"/>
          <w:szCs w:val="24"/>
        </w:rPr>
        <w:t xml:space="preserve"> =8100+1000=9100</w:t>
      </w:r>
    </w:p>
    <w:p w:rsidR="00FD684C" w:rsidRDefault="00FD684C" w:rsidP="00FD684C">
      <w:pPr>
        <w:tabs>
          <w:tab w:val="left" w:pos="3765"/>
        </w:tabs>
        <w:spacing w:line="400" w:lineRule="atLeast"/>
        <w:rPr>
          <w:rFonts w:ascii="宋体" w:hAnsi="宋体" w:cs="宋体"/>
          <w:sz w:val="24"/>
          <w:szCs w:val="24"/>
        </w:rPr>
      </w:pPr>
      <w:r>
        <w:rPr>
          <w:rFonts w:ascii="宋体" w:hAnsi="宋体" w:cs="宋体" w:hint="eastAsia"/>
          <w:sz w:val="24"/>
          <w:szCs w:val="24"/>
        </w:rPr>
        <w:t>P=</w:t>
      </w:r>
      <w:r>
        <w:rPr>
          <w:rFonts w:ascii="宋体" w:hAnsi="宋体" w:cs="宋体" w:hint="eastAsia"/>
          <w:position w:val="-28"/>
          <w:sz w:val="24"/>
          <w:szCs w:val="24"/>
        </w:rPr>
        <w:object w:dxaOrig="579" w:dyaOrig="659">
          <v:shape id="_x0000_i1041" type="#_x0000_t75" style="width:29.25pt;height:33pt;mso-wrap-style:square;mso-position-horizontal-relative:page;mso-position-vertical-relative:page" o:ole="">
            <v:imagedata r:id="rId31" o:title=""/>
          </v:shape>
          <o:OLEObject Type="Embed" ProgID="Equation.3" ShapeID="_x0000_i1041" DrawAspect="Content" ObjectID="_1604936793" r:id="rId32"/>
        </w:object>
      </w:r>
      <w:r>
        <w:rPr>
          <w:rFonts w:ascii="宋体" w:hAnsi="宋体" w:cs="宋体" w:hint="eastAsia"/>
          <w:position w:val="-24"/>
          <w:sz w:val="24"/>
          <w:szCs w:val="24"/>
        </w:rPr>
        <w:object w:dxaOrig="579" w:dyaOrig="619">
          <v:shape id="_x0000_i1042" type="#_x0000_t75" style="width:29.25pt;height:30.75pt;mso-wrap-style:square;mso-position-horizontal-relative:page;mso-position-vertical-relative:page" o:ole="">
            <v:imagedata r:id="rId33" o:title=""/>
          </v:shape>
          <o:OLEObject Type="Embed" ProgID="Equation.3" ShapeID="_x0000_i1042" DrawAspect="Content" ObjectID="_1604936794" r:id="rId34"/>
        </w:object>
      </w:r>
      <w:r>
        <w:rPr>
          <w:rFonts w:ascii="宋体" w:hAnsi="宋体" w:cs="宋体" w:hint="eastAsia"/>
          <w:sz w:val="24"/>
          <w:szCs w:val="24"/>
        </w:rPr>
        <w:t>=227.5</w:t>
      </w:r>
    </w:p>
    <w:p w:rsidR="00FD684C" w:rsidRDefault="006D5AA1" w:rsidP="00FD684C">
      <w:pPr>
        <w:tabs>
          <w:tab w:val="left" w:pos="3765"/>
        </w:tabs>
        <w:spacing w:line="400" w:lineRule="atLeast"/>
        <w:rPr>
          <w:rFonts w:ascii="宋体" w:hAnsi="宋体" w:cs="宋体"/>
          <w:sz w:val="24"/>
          <w:szCs w:val="24"/>
        </w:rPr>
      </w:pPr>
      <w:r>
        <w:rPr>
          <w:rFonts w:ascii="宋体" w:hAnsi="宋体" w:cs="宋体" w:hint="eastAsia"/>
          <w:sz w:val="24"/>
          <w:szCs w:val="24"/>
        </w:rPr>
        <w:t>2</w:t>
      </w:r>
      <w:r w:rsidR="00FD684C">
        <w:rPr>
          <w:rFonts w:ascii="宋体" w:hAnsi="宋体" w:cs="宋体" w:hint="eastAsia"/>
          <w:sz w:val="24"/>
          <w:szCs w:val="24"/>
        </w:rPr>
        <w:t>、</w:t>
      </w:r>
      <w:r w:rsidR="00FD684C">
        <w:rPr>
          <w:rFonts w:ascii="宋体" w:hAnsi="宋体" w:cs="宋体" w:hint="eastAsia"/>
          <w:bCs/>
          <w:sz w:val="24"/>
          <w:szCs w:val="24"/>
        </w:rPr>
        <w:t>解：</w:t>
      </w:r>
      <w:r w:rsidR="00FD684C">
        <w:rPr>
          <w:rFonts w:ascii="宋体" w:hAnsi="宋体" w:cs="宋体" w:hint="eastAsia"/>
          <w:sz w:val="24"/>
          <w:szCs w:val="24"/>
        </w:rPr>
        <w:t>盈亏平衡点：PQ=F+VQ</w:t>
      </w:r>
    </w:p>
    <w:p w:rsidR="00FD684C" w:rsidRDefault="00FD684C" w:rsidP="00FD684C">
      <w:pPr>
        <w:tabs>
          <w:tab w:val="left" w:pos="3765"/>
        </w:tabs>
        <w:spacing w:line="400" w:lineRule="atLeast"/>
        <w:rPr>
          <w:rFonts w:ascii="宋体" w:hAnsi="宋体" w:cs="宋体"/>
          <w:sz w:val="24"/>
          <w:szCs w:val="24"/>
        </w:rPr>
      </w:pPr>
      <w:r>
        <w:rPr>
          <w:rFonts w:ascii="宋体" w:hAnsi="宋体" w:cs="宋体" w:hint="eastAsia"/>
          <w:sz w:val="24"/>
          <w:szCs w:val="24"/>
        </w:rPr>
        <w:t>Q=</w:t>
      </w:r>
      <w:r>
        <w:rPr>
          <w:rFonts w:ascii="宋体" w:hAnsi="宋体" w:cs="宋体" w:hint="eastAsia"/>
          <w:position w:val="-28"/>
          <w:sz w:val="24"/>
          <w:szCs w:val="24"/>
        </w:rPr>
        <w:object w:dxaOrig="819" w:dyaOrig="659">
          <v:shape id="_x0000_i1043" type="#_x0000_t75" style="width:41.25pt;height:33pt;mso-wrap-style:square;mso-position-horizontal-relative:page;mso-position-vertical-relative:page" o:ole="">
            <v:imagedata r:id="rId35" o:title=""/>
          </v:shape>
          <o:OLEObject Type="Embed" ProgID="Equation.3" ShapeID="_x0000_i1043" DrawAspect="Content" ObjectID="_1604936795" r:id="rId36"/>
        </w:object>
      </w:r>
      <w:r>
        <w:rPr>
          <w:rFonts w:ascii="宋体" w:hAnsi="宋体" w:cs="宋体" w:hint="eastAsia"/>
          <w:sz w:val="24"/>
          <w:szCs w:val="24"/>
        </w:rPr>
        <w:t>=</w:t>
      </w:r>
      <w:r>
        <w:rPr>
          <w:rFonts w:ascii="宋体" w:hAnsi="宋体" w:cs="宋体" w:hint="eastAsia"/>
          <w:position w:val="-24"/>
          <w:sz w:val="24"/>
          <w:szCs w:val="24"/>
        </w:rPr>
        <w:object w:dxaOrig="679" w:dyaOrig="619">
          <v:shape id="对象 6" o:spid="_x0000_i1044" type="#_x0000_t75" style="width:33.75pt;height:30.75pt;mso-wrap-style:square;mso-position-horizontal-relative:page;mso-position-vertical-relative:page" o:ole="">
            <v:imagedata r:id="rId37" o:title=""/>
          </v:shape>
          <o:OLEObject Type="Embed" ProgID="Equation.3" ShapeID="对象 6" DrawAspect="Content" ObjectID="_1604936796" r:id="rId38"/>
        </w:object>
      </w:r>
      <w:r>
        <w:rPr>
          <w:rFonts w:ascii="宋体" w:hAnsi="宋体" w:cs="宋体" w:hint="eastAsia"/>
          <w:sz w:val="24"/>
          <w:szCs w:val="24"/>
        </w:rPr>
        <w:t>=3000</w:t>
      </w:r>
    </w:p>
    <w:p w:rsidR="00FD684C" w:rsidRDefault="00FD684C" w:rsidP="00FD684C">
      <w:pPr>
        <w:tabs>
          <w:tab w:val="left" w:pos="3765"/>
        </w:tabs>
        <w:spacing w:line="400" w:lineRule="atLeast"/>
        <w:rPr>
          <w:rFonts w:ascii="宋体" w:hAnsi="宋体" w:cs="宋体"/>
          <w:sz w:val="24"/>
          <w:szCs w:val="24"/>
        </w:rPr>
      </w:pPr>
      <w:r>
        <w:rPr>
          <w:rFonts w:ascii="宋体" w:hAnsi="宋体" w:cs="宋体" w:hint="eastAsia"/>
          <w:sz w:val="24"/>
          <w:szCs w:val="24"/>
        </w:rPr>
        <w:t>如果目标利润为6000元，PQ=F+VQ+</w:t>
      </w:r>
      <w:r>
        <w:rPr>
          <w:rFonts w:ascii="宋体" w:hAnsi="宋体" w:cs="宋体" w:hint="eastAsia"/>
          <w:position w:val="-6"/>
          <w:sz w:val="24"/>
          <w:szCs w:val="24"/>
        </w:rPr>
        <w:object w:dxaOrig="219" w:dyaOrig="219">
          <v:shape id="对象 7" o:spid="_x0000_i1045" type="#_x0000_t75" style="width:11.25pt;height:11.25pt;mso-wrap-style:square;mso-position-horizontal-relative:page;mso-position-vertical-relative:page" o:ole="">
            <v:imagedata r:id="rId39" o:title=""/>
          </v:shape>
          <o:OLEObject Type="Embed" ProgID="Equation.3" ShapeID="对象 7" DrawAspect="Content" ObjectID="_1604936797" r:id="rId40"/>
        </w:object>
      </w:r>
    </w:p>
    <w:p w:rsidR="00FD684C" w:rsidRDefault="00FD684C" w:rsidP="00FD684C">
      <w:pPr>
        <w:tabs>
          <w:tab w:val="left" w:pos="3765"/>
        </w:tabs>
        <w:spacing w:line="400" w:lineRule="atLeast"/>
        <w:rPr>
          <w:rFonts w:ascii="宋体" w:hAnsi="宋体" w:cs="宋体"/>
          <w:sz w:val="24"/>
          <w:szCs w:val="24"/>
        </w:rPr>
      </w:pPr>
      <w:r>
        <w:rPr>
          <w:rFonts w:ascii="宋体" w:hAnsi="宋体" w:cs="宋体" w:hint="eastAsia"/>
          <w:sz w:val="24"/>
          <w:szCs w:val="24"/>
        </w:rPr>
        <w:t>Q=</w:t>
      </w:r>
      <w:r>
        <w:rPr>
          <w:rFonts w:ascii="宋体" w:hAnsi="宋体" w:cs="宋体" w:hint="eastAsia"/>
          <w:position w:val="-28"/>
          <w:sz w:val="24"/>
          <w:szCs w:val="24"/>
        </w:rPr>
        <w:object w:dxaOrig="819" w:dyaOrig="659">
          <v:shape id="对象 8" o:spid="_x0000_i1046" type="#_x0000_t75" style="width:41.25pt;height:33pt;mso-wrap-style:square;mso-position-horizontal-relative:page;mso-position-vertical-relative:page" o:ole="">
            <v:imagedata r:id="rId41" o:title=""/>
          </v:shape>
          <o:OLEObject Type="Embed" ProgID="Equation.3" ShapeID="对象 8" DrawAspect="Content" ObjectID="_1604936798" r:id="rId42"/>
        </w:object>
      </w:r>
      <w:r>
        <w:rPr>
          <w:rFonts w:ascii="宋体" w:hAnsi="宋体" w:cs="宋体" w:hint="eastAsia"/>
          <w:sz w:val="24"/>
          <w:szCs w:val="24"/>
        </w:rPr>
        <w:t>=</w:t>
      </w:r>
      <w:r>
        <w:rPr>
          <w:rFonts w:ascii="宋体" w:hAnsi="宋体" w:cs="宋体" w:hint="eastAsia"/>
          <w:position w:val="-24"/>
          <w:sz w:val="24"/>
          <w:szCs w:val="24"/>
        </w:rPr>
        <w:object w:dxaOrig="679" w:dyaOrig="619">
          <v:shape id="对象 9" o:spid="_x0000_i1047" type="#_x0000_t75" style="width:33.75pt;height:30.75pt;mso-wrap-style:square;mso-position-horizontal-relative:page;mso-position-vertical-relative:page" o:ole="">
            <v:imagedata r:id="rId43" o:title=""/>
          </v:shape>
          <o:OLEObject Type="Embed" ProgID="Equation.3" ShapeID="对象 9" DrawAspect="Content" ObjectID="_1604936799" r:id="rId44"/>
        </w:object>
      </w:r>
      <w:r>
        <w:rPr>
          <w:rFonts w:ascii="宋体" w:hAnsi="宋体" w:cs="宋体" w:hint="eastAsia"/>
          <w:sz w:val="24"/>
          <w:szCs w:val="24"/>
        </w:rPr>
        <w:t>=4500</w:t>
      </w:r>
    </w:p>
    <w:p w:rsidR="00FD684C" w:rsidRDefault="00FD684C" w:rsidP="00FD684C">
      <w:pPr>
        <w:tabs>
          <w:tab w:val="left" w:pos="3765"/>
        </w:tabs>
        <w:spacing w:line="400" w:lineRule="atLeast"/>
        <w:rPr>
          <w:rFonts w:ascii="宋体" w:hAnsi="宋体" w:cs="宋体"/>
          <w:sz w:val="24"/>
          <w:szCs w:val="24"/>
        </w:rPr>
      </w:pPr>
      <w:r>
        <w:rPr>
          <w:rFonts w:ascii="宋体" w:hAnsi="宋体" w:cs="宋体" w:hint="eastAsia"/>
          <w:sz w:val="24"/>
          <w:szCs w:val="24"/>
        </w:rPr>
        <w:t>即销售量是4500.</w:t>
      </w:r>
    </w:p>
    <w:p w:rsidR="00FD684C" w:rsidRPr="00FD684C" w:rsidRDefault="00FD684C" w:rsidP="00FD684C">
      <w:pPr>
        <w:jc w:val="center"/>
      </w:pPr>
    </w:p>
    <w:sectPr w:rsidR="00FD684C" w:rsidRPr="00FD684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B7C54B"/>
    <w:multiLevelType w:val="singleLevel"/>
    <w:tmpl w:val="CAB7C54B"/>
    <w:lvl w:ilvl="0">
      <w:start w:val="1"/>
      <w:numFmt w:val="upperLetter"/>
      <w:suff w:val="nothing"/>
      <w:lvlText w:val="%1．"/>
      <w:lvlJc w:val="left"/>
    </w:lvl>
  </w:abstractNum>
  <w:abstractNum w:abstractNumId="1">
    <w:nsid w:val="039C6D25"/>
    <w:multiLevelType w:val="singleLevel"/>
    <w:tmpl w:val="039C6D25"/>
    <w:lvl w:ilvl="0">
      <w:start w:val="5"/>
      <w:numFmt w:val="chineseCounting"/>
      <w:suff w:val="nothing"/>
      <w:lvlText w:val="%1、"/>
      <w:lvlJc w:val="left"/>
      <w:rPr>
        <w:rFonts w:hint="eastAsia"/>
      </w:rPr>
    </w:lvl>
  </w:abstractNum>
  <w:abstractNum w:abstractNumId="2">
    <w:nsid w:val="2CEF2C8C"/>
    <w:multiLevelType w:val="singleLevel"/>
    <w:tmpl w:val="2CEF2C8C"/>
    <w:lvl w:ilvl="0">
      <w:start w:val="27"/>
      <w:numFmt w:val="decimal"/>
      <w:suff w:val="nothing"/>
      <w:lvlText w:val="%1、"/>
      <w:lvlJc w:val="left"/>
    </w:lvl>
  </w:abstractNum>
  <w:abstractNum w:abstractNumId="3">
    <w:nsid w:val="4E2D2E6D"/>
    <w:multiLevelType w:val="singleLevel"/>
    <w:tmpl w:val="4E2D2E6D"/>
    <w:lvl w:ilvl="0">
      <w:start w:val="1"/>
      <w:numFmt w:val="decimal"/>
      <w:suff w:val="nothing"/>
      <w:lvlText w:val="%1、"/>
      <w:lvlJc w:val="left"/>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07B"/>
    <w:rsid w:val="0055107B"/>
    <w:rsid w:val="006D5AA1"/>
    <w:rsid w:val="00932DDA"/>
    <w:rsid w:val="00AC1D81"/>
    <w:rsid w:val="00AF52F5"/>
    <w:rsid w:val="00EB5E20"/>
    <w:rsid w:val="00FD6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684C"/>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FD684C"/>
    <w:pPr>
      <w:widowControl/>
      <w:spacing w:before="100" w:beforeAutospacing="1" w:after="100" w:afterAutospacing="1"/>
      <w:jc w:val="left"/>
    </w:pPr>
    <w:rPr>
      <w:rFonts w:ascii="宋体" w:hAnsi="宋体"/>
      <w:kern w:val="0"/>
      <w:sz w:val="24"/>
      <w:szCs w:val="24"/>
    </w:rPr>
  </w:style>
  <w:style w:type="character" w:customStyle="1" w:styleId="Char">
    <w:name w:val="无间隔 Char"/>
    <w:link w:val="a4"/>
    <w:rsid w:val="00FD684C"/>
    <w:rPr>
      <w:szCs w:val="24"/>
    </w:rPr>
  </w:style>
  <w:style w:type="paragraph" w:styleId="a4">
    <w:name w:val="No Spacing"/>
    <w:link w:val="Char"/>
    <w:qFormat/>
    <w:rsid w:val="00FD684C"/>
    <w:pPr>
      <w:widowControl w:val="0"/>
      <w:jc w:val="both"/>
    </w:pPr>
    <w:rPr>
      <w:szCs w:val="24"/>
    </w:rPr>
  </w:style>
  <w:style w:type="paragraph" w:styleId="a5">
    <w:name w:val="Balloon Text"/>
    <w:basedOn w:val="a"/>
    <w:link w:val="Char0"/>
    <w:uiPriority w:val="99"/>
    <w:semiHidden/>
    <w:unhideWhenUsed/>
    <w:rsid w:val="00FD684C"/>
    <w:rPr>
      <w:sz w:val="18"/>
      <w:szCs w:val="18"/>
    </w:rPr>
  </w:style>
  <w:style w:type="character" w:customStyle="1" w:styleId="Char0">
    <w:name w:val="批注框文本 Char"/>
    <w:basedOn w:val="a0"/>
    <w:link w:val="a5"/>
    <w:uiPriority w:val="99"/>
    <w:semiHidden/>
    <w:rsid w:val="00FD684C"/>
    <w:rPr>
      <w:rFonts w:ascii="Times New Roman" w:eastAsia="宋体" w:hAnsi="Times New Roman" w:cs="Times New Roman"/>
      <w:sz w:val="18"/>
      <w:szCs w:val="18"/>
    </w:rPr>
  </w:style>
  <w:style w:type="paragraph" w:styleId="a6">
    <w:name w:val="Plain Text"/>
    <w:basedOn w:val="a"/>
    <w:link w:val="Char1"/>
    <w:rsid w:val="00FD684C"/>
    <w:rPr>
      <w:rFonts w:ascii="宋体" w:hAnsi="Courier New"/>
    </w:rPr>
  </w:style>
  <w:style w:type="character" w:customStyle="1" w:styleId="Char1">
    <w:name w:val="纯文本 Char"/>
    <w:basedOn w:val="a0"/>
    <w:link w:val="a6"/>
    <w:rsid w:val="00FD684C"/>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684C"/>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FD684C"/>
    <w:pPr>
      <w:widowControl/>
      <w:spacing w:before="100" w:beforeAutospacing="1" w:after="100" w:afterAutospacing="1"/>
      <w:jc w:val="left"/>
    </w:pPr>
    <w:rPr>
      <w:rFonts w:ascii="宋体" w:hAnsi="宋体"/>
      <w:kern w:val="0"/>
      <w:sz w:val="24"/>
      <w:szCs w:val="24"/>
    </w:rPr>
  </w:style>
  <w:style w:type="character" w:customStyle="1" w:styleId="Char">
    <w:name w:val="无间隔 Char"/>
    <w:link w:val="a4"/>
    <w:rsid w:val="00FD684C"/>
    <w:rPr>
      <w:szCs w:val="24"/>
    </w:rPr>
  </w:style>
  <w:style w:type="paragraph" w:styleId="a4">
    <w:name w:val="No Spacing"/>
    <w:link w:val="Char"/>
    <w:qFormat/>
    <w:rsid w:val="00FD684C"/>
    <w:pPr>
      <w:widowControl w:val="0"/>
      <w:jc w:val="both"/>
    </w:pPr>
    <w:rPr>
      <w:szCs w:val="24"/>
    </w:rPr>
  </w:style>
  <w:style w:type="paragraph" w:styleId="a5">
    <w:name w:val="Balloon Text"/>
    <w:basedOn w:val="a"/>
    <w:link w:val="Char0"/>
    <w:uiPriority w:val="99"/>
    <w:semiHidden/>
    <w:unhideWhenUsed/>
    <w:rsid w:val="00FD684C"/>
    <w:rPr>
      <w:sz w:val="18"/>
      <w:szCs w:val="18"/>
    </w:rPr>
  </w:style>
  <w:style w:type="character" w:customStyle="1" w:styleId="Char0">
    <w:name w:val="批注框文本 Char"/>
    <w:basedOn w:val="a0"/>
    <w:link w:val="a5"/>
    <w:uiPriority w:val="99"/>
    <w:semiHidden/>
    <w:rsid w:val="00FD684C"/>
    <w:rPr>
      <w:rFonts w:ascii="Times New Roman" w:eastAsia="宋体" w:hAnsi="Times New Roman" w:cs="Times New Roman"/>
      <w:sz w:val="18"/>
      <w:szCs w:val="18"/>
    </w:rPr>
  </w:style>
  <w:style w:type="paragraph" w:styleId="a6">
    <w:name w:val="Plain Text"/>
    <w:basedOn w:val="a"/>
    <w:link w:val="Char1"/>
    <w:rsid w:val="00FD684C"/>
    <w:rPr>
      <w:rFonts w:ascii="宋体" w:hAnsi="Courier New"/>
    </w:rPr>
  </w:style>
  <w:style w:type="character" w:customStyle="1" w:styleId="Char1">
    <w:name w:val="纯文本 Char"/>
    <w:basedOn w:val="a0"/>
    <w:link w:val="a6"/>
    <w:rsid w:val="00FD684C"/>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8.wmf"/><Relationship Id="rId3" Type="http://schemas.microsoft.com/office/2007/relationships/stylesWithEffects" Target="stylesWithEffects.xml"/><Relationship Id="rId21" Type="http://schemas.openxmlformats.org/officeDocument/2006/relationships/image" Target="media/image9.wmf"/><Relationship Id="rId34" Type="http://schemas.openxmlformats.org/officeDocument/2006/relationships/oleObject" Target="embeddings/oleObject14.bin"/><Relationship Id="rId42" Type="http://schemas.openxmlformats.org/officeDocument/2006/relationships/oleObject" Target="embeddings/oleObject18.bin"/><Relationship Id="rId7" Type="http://schemas.openxmlformats.org/officeDocument/2006/relationships/oleObject" Target="embeddings/oleObject1.bin"/><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6.bin"/><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3.wmf"/><Relationship Id="rId41" Type="http://schemas.openxmlformats.org/officeDocument/2006/relationships/image" Target="media/image19.wmf"/><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image" Target="media/image4.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7.wmf"/><Relationship Id="rId40" Type="http://schemas.openxmlformats.org/officeDocument/2006/relationships/oleObject" Target="embeddings/oleObject17.bin"/><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image" Target="media/image3.png"/><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19.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2.wmf"/><Relationship Id="rId30" Type="http://schemas.openxmlformats.org/officeDocument/2006/relationships/oleObject" Target="embeddings/oleObject12.bin"/><Relationship Id="rId35" Type="http://schemas.openxmlformats.org/officeDocument/2006/relationships/image" Target="media/image16.wmf"/><Relationship Id="rId43" Type="http://schemas.openxmlformats.org/officeDocument/2006/relationships/image" Target="media/image20.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9</Pages>
  <Words>853</Words>
  <Characters>4868</Characters>
  <Application>Microsoft Office Word</Application>
  <DocSecurity>0</DocSecurity>
  <Lines>40</Lines>
  <Paragraphs>11</Paragraphs>
  <ScaleCrop>false</ScaleCrop>
  <Company/>
  <LinksUpToDate>false</LinksUpToDate>
  <CharactersWithSpaces>5710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Eway</dc:creator>
  <cp:keywords/>
  <dc:description/>
  <cp:lastModifiedBy>Eway</cp:lastModifiedBy>
  <cp:revision>6</cp:revision>
  <dcterms:created xsi:type="dcterms:W3CDTF">2018-11-09T13:34:00Z</dcterms:created>
  <dcterms:modified xsi:type="dcterms:W3CDTF">2018-11-28T10:58:00Z</dcterms:modified>
</cp:coreProperties>
</file>