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137F" w:rsidRDefault="0093137F" w:rsidP="0093137F">
      <w:pPr>
        <w:spacing w:line="540" w:lineRule="exact"/>
        <w:jc w:val="center"/>
        <w:rPr>
          <w:rFonts w:ascii="黑体" w:eastAsia="黑体"/>
          <w:b/>
          <w:bCs/>
          <w:sz w:val="32"/>
        </w:rPr>
      </w:pPr>
      <w:r>
        <w:rPr>
          <w:rFonts w:ascii="黑体" w:eastAsia="黑体" w:hint="eastAsia"/>
          <w:b/>
          <w:bCs/>
          <w:sz w:val="32"/>
        </w:rPr>
        <w:t>《</w:t>
      </w:r>
      <w:r>
        <w:rPr>
          <w:rFonts w:ascii="黑体" w:eastAsia="黑体" w:hint="eastAsia"/>
          <w:b/>
          <w:bCs/>
          <w:sz w:val="32"/>
          <w:u w:val="single"/>
        </w:rPr>
        <w:t xml:space="preserve"> 儿童</w:t>
      </w:r>
      <w:r>
        <w:rPr>
          <w:rFonts w:ascii="黑体" w:eastAsia="黑体"/>
          <w:b/>
          <w:bCs/>
          <w:sz w:val="32"/>
          <w:u w:val="single"/>
        </w:rPr>
        <w:t>发展心理学</w:t>
      </w:r>
      <w:r>
        <w:rPr>
          <w:rFonts w:ascii="黑体" w:eastAsia="黑体" w:hint="eastAsia"/>
          <w:b/>
          <w:bCs/>
          <w:sz w:val="32"/>
          <w:u w:val="single"/>
        </w:rPr>
        <w:t xml:space="preserve"> </w:t>
      </w:r>
      <w:r>
        <w:rPr>
          <w:rFonts w:ascii="黑体" w:eastAsia="黑体" w:hint="eastAsia"/>
          <w:b/>
          <w:bCs/>
          <w:sz w:val="32"/>
        </w:rPr>
        <w:t>》 复习资料1</w:t>
      </w:r>
    </w:p>
    <w:p w:rsidR="0093137F" w:rsidRPr="00CD467C" w:rsidRDefault="0093137F" w:rsidP="0093137F">
      <w:pPr>
        <w:pStyle w:val="a3"/>
        <w:adjustRightInd w:val="0"/>
        <w:snapToGrid w:val="0"/>
        <w:spacing w:before="0" w:beforeAutospacing="0" w:after="0" w:afterAutospacing="0" w:line="460" w:lineRule="exact"/>
        <w:rPr>
          <w:rFonts w:ascii="Times New Roman" w:hAnsi="Times New Roman"/>
          <w:b/>
          <w:bCs/>
          <w:kern w:val="2"/>
          <w:sz w:val="21"/>
          <w:szCs w:val="22"/>
        </w:rPr>
      </w:pPr>
      <w:r w:rsidRPr="00CD467C">
        <w:rPr>
          <w:rFonts w:ascii="Times New Roman" w:hAnsi="Times New Roman" w:hint="eastAsia"/>
          <w:b/>
          <w:bCs/>
          <w:kern w:val="2"/>
          <w:sz w:val="21"/>
          <w:szCs w:val="22"/>
        </w:rPr>
        <w:t>一、单项选择题</w:t>
      </w:r>
    </w:p>
    <w:p w:rsidR="0093137F" w:rsidRDefault="0093137F" w:rsidP="0093137F">
      <w:pPr>
        <w:pStyle w:val="a3"/>
        <w:shd w:val="clear" w:color="auto" w:fill="FFFFFF"/>
        <w:spacing w:before="0" w:beforeAutospacing="0" w:after="0" w:afterAutospacing="0" w:line="384" w:lineRule="atLeast"/>
        <w:ind w:firstLineChars="200" w:firstLine="480"/>
        <w:rPr>
          <w:rFonts w:eastAsia="楷体_GB2312" w:cs="楷体_GB2312"/>
          <w:bCs/>
          <w:shd w:val="clear" w:color="auto" w:fill="FFFFFF"/>
        </w:rPr>
      </w:pPr>
      <w:r>
        <w:rPr>
          <w:rFonts w:eastAsia="楷体_GB2312" w:cs="楷体_GB2312" w:hint="eastAsia"/>
          <w:bCs/>
          <w:shd w:val="clear" w:color="auto" w:fill="FFFFFF"/>
        </w:rPr>
        <w:t xml:space="preserve">1. </w:t>
      </w:r>
      <w:r w:rsidRPr="00CD467C">
        <w:rPr>
          <w:rFonts w:eastAsia="楷体_GB2312" w:cs="楷体_GB2312" w:hint="eastAsia"/>
          <w:bCs/>
          <w:shd w:val="clear" w:color="auto" w:fill="FFFFFF"/>
        </w:rPr>
        <w:t>最近发展区存在于儿童心理发展的</w:t>
      </w:r>
      <w:r w:rsidRPr="00CD467C">
        <w:rPr>
          <w:rFonts w:eastAsia="楷体_GB2312" w:cs="楷体_GB2312" w:hint="eastAsia"/>
          <w:bCs/>
          <w:shd w:val="clear" w:color="auto" w:fill="FFFFFF"/>
        </w:rPr>
        <w:t>(</w:t>
      </w:r>
      <w:r>
        <w:rPr>
          <w:rFonts w:eastAsia="楷体_GB2312" w:cs="楷体_GB2312"/>
          <w:bCs/>
          <w:shd w:val="clear" w:color="auto" w:fill="FFFFFF"/>
        </w:rPr>
        <w:t xml:space="preserve">  </w:t>
      </w:r>
      <w:r>
        <w:rPr>
          <w:rFonts w:eastAsia="楷体_GB2312" w:cs="楷体_GB2312" w:hint="eastAsia"/>
          <w:bCs/>
          <w:shd w:val="clear" w:color="auto" w:fill="FFFFFF"/>
        </w:rPr>
        <w:t>)</w:t>
      </w:r>
      <w:r>
        <w:rPr>
          <w:rFonts w:eastAsia="楷体_GB2312" w:cs="楷体_GB2312"/>
          <w:bCs/>
          <w:shd w:val="clear" w:color="auto" w:fill="FFFFFF"/>
        </w:rPr>
        <w:t>。</w:t>
      </w:r>
    </w:p>
    <w:p w:rsidR="0093137F" w:rsidRPr="00CD467C" w:rsidRDefault="0093137F" w:rsidP="0093137F">
      <w:pPr>
        <w:pStyle w:val="a3"/>
        <w:shd w:val="clear" w:color="auto" w:fill="FFFFFF"/>
        <w:spacing w:before="0" w:beforeAutospacing="0" w:after="0" w:afterAutospacing="0" w:line="384" w:lineRule="atLeast"/>
        <w:ind w:firstLineChars="250" w:firstLine="600"/>
        <w:rPr>
          <w:rFonts w:eastAsia="楷体_GB2312" w:cs="楷体_GB2312"/>
          <w:bCs/>
          <w:shd w:val="clear" w:color="auto" w:fill="FFFFFF"/>
        </w:rPr>
      </w:pPr>
      <w:r w:rsidRPr="00CD467C">
        <w:rPr>
          <w:rFonts w:eastAsia="楷体_GB2312" w:cs="楷体_GB2312" w:hint="eastAsia"/>
          <w:bCs/>
          <w:shd w:val="clear" w:color="auto" w:fill="FFFFFF"/>
        </w:rPr>
        <w:t>A.</w:t>
      </w:r>
      <w:r w:rsidRPr="00CD467C">
        <w:rPr>
          <w:rFonts w:eastAsia="楷体_GB2312" w:cs="楷体_GB2312" w:hint="eastAsia"/>
          <w:bCs/>
          <w:shd w:val="clear" w:color="auto" w:fill="FFFFFF"/>
        </w:rPr>
        <w:t>任何时候</w:t>
      </w:r>
    </w:p>
    <w:p w:rsidR="0093137F" w:rsidRPr="00CD467C" w:rsidRDefault="0093137F" w:rsidP="0093137F">
      <w:pPr>
        <w:pStyle w:val="a3"/>
        <w:shd w:val="clear" w:color="auto" w:fill="FFFFFF"/>
        <w:spacing w:before="0" w:beforeAutospacing="0" w:after="0" w:afterAutospacing="0" w:line="384" w:lineRule="atLeast"/>
        <w:ind w:firstLineChars="250" w:firstLine="600"/>
        <w:rPr>
          <w:rFonts w:eastAsia="楷体_GB2312" w:cs="楷体_GB2312"/>
          <w:bCs/>
          <w:shd w:val="clear" w:color="auto" w:fill="FFFFFF"/>
        </w:rPr>
      </w:pPr>
      <w:r w:rsidRPr="00CD467C">
        <w:rPr>
          <w:rFonts w:eastAsia="楷体_GB2312" w:cs="楷体_GB2312" w:hint="eastAsia"/>
          <w:bCs/>
          <w:shd w:val="clear" w:color="auto" w:fill="FFFFFF"/>
        </w:rPr>
        <w:t>B.</w:t>
      </w:r>
      <w:r w:rsidRPr="00CD467C">
        <w:rPr>
          <w:rFonts w:eastAsia="楷体_GB2312" w:cs="楷体_GB2312" w:hint="eastAsia"/>
          <w:bCs/>
          <w:shd w:val="clear" w:color="auto" w:fill="FFFFFF"/>
        </w:rPr>
        <w:t>关键期</w:t>
      </w:r>
    </w:p>
    <w:p w:rsidR="0093137F" w:rsidRPr="00CD467C" w:rsidRDefault="0093137F" w:rsidP="0093137F">
      <w:pPr>
        <w:pStyle w:val="a3"/>
        <w:shd w:val="clear" w:color="auto" w:fill="FFFFFF"/>
        <w:spacing w:before="0" w:beforeAutospacing="0" w:after="0" w:afterAutospacing="0" w:line="384" w:lineRule="atLeast"/>
        <w:ind w:firstLineChars="250" w:firstLine="600"/>
        <w:rPr>
          <w:rFonts w:eastAsia="楷体_GB2312" w:cs="楷体_GB2312"/>
          <w:bCs/>
          <w:shd w:val="clear" w:color="auto" w:fill="FFFFFF"/>
        </w:rPr>
      </w:pPr>
      <w:r w:rsidRPr="00CD467C">
        <w:rPr>
          <w:rFonts w:eastAsia="楷体_GB2312" w:cs="楷体_GB2312" w:hint="eastAsia"/>
          <w:bCs/>
          <w:shd w:val="clear" w:color="auto" w:fill="FFFFFF"/>
        </w:rPr>
        <w:t>C.</w:t>
      </w:r>
      <w:r w:rsidRPr="00CD467C">
        <w:rPr>
          <w:rFonts w:eastAsia="楷体_GB2312" w:cs="楷体_GB2312" w:hint="eastAsia"/>
          <w:bCs/>
          <w:shd w:val="clear" w:color="auto" w:fill="FFFFFF"/>
        </w:rPr>
        <w:t>最佳期</w:t>
      </w:r>
    </w:p>
    <w:p w:rsidR="0093137F" w:rsidRPr="00CD467C" w:rsidRDefault="0093137F" w:rsidP="0093137F">
      <w:pPr>
        <w:pStyle w:val="a3"/>
        <w:shd w:val="clear" w:color="auto" w:fill="FFFFFF"/>
        <w:spacing w:before="0" w:beforeAutospacing="0" w:after="0" w:afterAutospacing="0" w:line="384" w:lineRule="atLeast"/>
        <w:ind w:firstLineChars="250" w:firstLine="600"/>
        <w:rPr>
          <w:rFonts w:eastAsia="楷体_GB2312" w:cs="楷体_GB2312"/>
          <w:bCs/>
          <w:shd w:val="clear" w:color="auto" w:fill="FFFFFF"/>
        </w:rPr>
      </w:pPr>
      <w:r w:rsidRPr="00CD467C">
        <w:rPr>
          <w:rFonts w:eastAsia="楷体_GB2312" w:cs="楷体_GB2312" w:hint="eastAsia"/>
          <w:bCs/>
          <w:shd w:val="clear" w:color="auto" w:fill="FFFFFF"/>
        </w:rPr>
        <w:t>D.</w:t>
      </w:r>
      <w:r w:rsidRPr="00CD467C">
        <w:rPr>
          <w:rFonts w:eastAsia="楷体_GB2312" w:cs="楷体_GB2312" w:hint="eastAsia"/>
          <w:bCs/>
          <w:shd w:val="clear" w:color="auto" w:fill="FFFFFF"/>
        </w:rPr>
        <w:t>敏感期</w:t>
      </w:r>
    </w:p>
    <w:p w:rsidR="0093137F" w:rsidRPr="00CD467C" w:rsidRDefault="0093137F" w:rsidP="0093137F">
      <w:pPr>
        <w:pStyle w:val="a3"/>
        <w:shd w:val="clear" w:color="auto" w:fill="FFFFFF"/>
        <w:spacing w:before="0" w:beforeAutospacing="0" w:after="0" w:afterAutospacing="0" w:line="384" w:lineRule="atLeast"/>
        <w:ind w:firstLineChars="200" w:firstLine="480"/>
        <w:rPr>
          <w:rFonts w:eastAsia="楷体_GB2312" w:cs="楷体_GB2312"/>
          <w:bCs/>
          <w:shd w:val="clear" w:color="auto" w:fill="FFFFFF"/>
        </w:rPr>
      </w:pPr>
      <w:r>
        <w:rPr>
          <w:rFonts w:eastAsia="楷体_GB2312" w:cs="楷体_GB2312" w:hint="eastAsia"/>
          <w:bCs/>
          <w:shd w:val="clear" w:color="auto" w:fill="FFFFFF"/>
        </w:rPr>
        <w:t xml:space="preserve">2. </w:t>
      </w:r>
      <w:r w:rsidRPr="00CD467C">
        <w:rPr>
          <w:rFonts w:eastAsia="楷体_GB2312" w:cs="楷体_GB2312" w:hint="eastAsia"/>
          <w:bCs/>
          <w:shd w:val="clear" w:color="auto" w:fill="FFFFFF"/>
        </w:rPr>
        <w:t>幼儿游戏主要是一种</w:t>
      </w:r>
      <w:r w:rsidRPr="00CD467C">
        <w:rPr>
          <w:rFonts w:eastAsia="楷体_GB2312" w:cs="楷体_GB2312" w:hint="eastAsia"/>
          <w:bCs/>
          <w:shd w:val="clear" w:color="auto" w:fill="FFFFFF"/>
        </w:rPr>
        <w:t xml:space="preserve"> ( </w:t>
      </w:r>
      <w:r>
        <w:rPr>
          <w:rFonts w:eastAsia="楷体_GB2312" w:cs="楷体_GB2312"/>
          <w:bCs/>
          <w:shd w:val="clear" w:color="auto" w:fill="FFFFFF"/>
        </w:rPr>
        <w:t xml:space="preserve"> </w:t>
      </w:r>
      <w:r w:rsidRPr="00CD467C">
        <w:rPr>
          <w:rFonts w:eastAsia="楷体_GB2312" w:cs="楷体_GB2312" w:hint="eastAsia"/>
          <w:bCs/>
          <w:shd w:val="clear" w:color="auto" w:fill="FFFFFF"/>
        </w:rPr>
        <w:t xml:space="preserve"> )</w:t>
      </w:r>
      <w:r w:rsidRPr="00CD467C">
        <w:rPr>
          <w:rFonts w:eastAsia="楷体_GB2312" w:cs="楷体_GB2312" w:hint="eastAsia"/>
          <w:bCs/>
          <w:shd w:val="clear" w:color="auto" w:fill="FFFFFF"/>
        </w:rPr>
        <w:t>。</w:t>
      </w:r>
    </w:p>
    <w:p w:rsidR="0093137F" w:rsidRPr="00CD467C" w:rsidRDefault="0093137F" w:rsidP="0093137F">
      <w:pPr>
        <w:pStyle w:val="a3"/>
        <w:shd w:val="clear" w:color="auto" w:fill="FFFFFF"/>
        <w:spacing w:before="0" w:beforeAutospacing="0" w:after="0" w:afterAutospacing="0" w:line="384" w:lineRule="atLeast"/>
        <w:ind w:firstLineChars="250" w:firstLine="600"/>
        <w:rPr>
          <w:rFonts w:eastAsia="楷体_GB2312" w:cs="楷体_GB2312"/>
          <w:bCs/>
          <w:shd w:val="clear" w:color="auto" w:fill="FFFFFF"/>
        </w:rPr>
      </w:pPr>
      <w:r>
        <w:rPr>
          <w:rFonts w:eastAsia="楷体_GB2312" w:cs="楷体_GB2312"/>
          <w:bCs/>
          <w:shd w:val="clear" w:color="auto" w:fill="FFFFFF"/>
        </w:rPr>
        <w:t xml:space="preserve">A. </w:t>
      </w:r>
      <w:r w:rsidRPr="00CD467C">
        <w:rPr>
          <w:rFonts w:eastAsia="楷体_GB2312" w:cs="楷体_GB2312" w:hint="eastAsia"/>
          <w:bCs/>
          <w:shd w:val="clear" w:color="auto" w:fill="FFFFFF"/>
        </w:rPr>
        <w:t>互动游戏</w:t>
      </w:r>
      <w:r w:rsidRPr="00CD467C">
        <w:rPr>
          <w:rFonts w:eastAsia="楷体_GB2312" w:cs="楷体_GB2312" w:hint="eastAsia"/>
          <w:bCs/>
          <w:shd w:val="clear" w:color="auto" w:fill="FFFFFF"/>
        </w:rPr>
        <w:t xml:space="preserve"> </w:t>
      </w:r>
      <w:r>
        <w:rPr>
          <w:rFonts w:eastAsia="楷体_GB2312" w:cs="楷体_GB2312"/>
          <w:bCs/>
          <w:shd w:val="clear" w:color="auto" w:fill="FFFFFF"/>
        </w:rPr>
        <w:t xml:space="preserve">  B. </w:t>
      </w:r>
      <w:r w:rsidRPr="00CD467C">
        <w:rPr>
          <w:rFonts w:eastAsia="楷体_GB2312" w:cs="楷体_GB2312" w:hint="eastAsia"/>
          <w:bCs/>
          <w:shd w:val="clear" w:color="auto" w:fill="FFFFFF"/>
        </w:rPr>
        <w:t>实物游戏</w:t>
      </w:r>
    </w:p>
    <w:p w:rsidR="0093137F" w:rsidRPr="00CD467C" w:rsidRDefault="0093137F" w:rsidP="0093137F">
      <w:pPr>
        <w:pStyle w:val="a3"/>
        <w:shd w:val="clear" w:color="auto" w:fill="FFFFFF"/>
        <w:spacing w:before="0" w:beforeAutospacing="0" w:after="0" w:afterAutospacing="0" w:line="384" w:lineRule="atLeast"/>
        <w:ind w:firstLineChars="250" w:firstLine="600"/>
        <w:rPr>
          <w:rFonts w:eastAsia="楷体_GB2312" w:cs="楷体_GB2312"/>
          <w:bCs/>
          <w:shd w:val="clear" w:color="auto" w:fill="FFFFFF"/>
        </w:rPr>
      </w:pPr>
      <w:r>
        <w:rPr>
          <w:rFonts w:eastAsia="楷体_GB2312" w:cs="楷体_GB2312"/>
          <w:bCs/>
          <w:shd w:val="clear" w:color="auto" w:fill="FFFFFF"/>
        </w:rPr>
        <w:t xml:space="preserve">C. </w:t>
      </w:r>
      <w:r w:rsidRPr="00CD467C">
        <w:rPr>
          <w:rFonts w:eastAsia="楷体_GB2312" w:cs="楷体_GB2312" w:hint="eastAsia"/>
          <w:bCs/>
          <w:shd w:val="clear" w:color="auto" w:fill="FFFFFF"/>
        </w:rPr>
        <w:t>象征性游戏</w:t>
      </w:r>
      <w:r w:rsidRPr="00CD467C">
        <w:rPr>
          <w:rFonts w:eastAsia="楷体_GB2312" w:cs="楷体_GB2312" w:hint="eastAsia"/>
          <w:bCs/>
          <w:shd w:val="clear" w:color="auto" w:fill="FFFFFF"/>
        </w:rPr>
        <w:t xml:space="preserve"> </w:t>
      </w:r>
      <w:r>
        <w:rPr>
          <w:rFonts w:eastAsia="楷体_GB2312" w:cs="楷体_GB2312"/>
          <w:bCs/>
          <w:shd w:val="clear" w:color="auto" w:fill="FFFFFF"/>
        </w:rPr>
        <w:t xml:space="preserve">D. </w:t>
      </w:r>
      <w:r w:rsidRPr="00CD467C">
        <w:rPr>
          <w:rFonts w:eastAsia="楷体_GB2312" w:cs="楷体_GB2312" w:hint="eastAsia"/>
          <w:bCs/>
          <w:shd w:val="clear" w:color="auto" w:fill="FFFFFF"/>
        </w:rPr>
        <w:t>规则游戏</w:t>
      </w:r>
    </w:p>
    <w:p w:rsidR="0093137F" w:rsidRPr="00CD467C" w:rsidRDefault="0093137F" w:rsidP="0093137F">
      <w:pPr>
        <w:pStyle w:val="a3"/>
        <w:shd w:val="clear" w:color="auto" w:fill="FFFFFF"/>
        <w:spacing w:before="0" w:beforeAutospacing="0" w:after="0" w:afterAutospacing="0" w:line="384" w:lineRule="atLeast"/>
        <w:ind w:firstLineChars="200" w:firstLine="480"/>
        <w:rPr>
          <w:rFonts w:eastAsia="楷体_GB2312" w:cs="楷体_GB2312"/>
          <w:bCs/>
          <w:shd w:val="clear" w:color="auto" w:fill="FFFFFF"/>
        </w:rPr>
      </w:pPr>
      <w:r>
        <w:rPr>
          <w:rFonts w:eastAsia="楷体_GB2312" w:cs="楷体_GB2312" w:hint="eastAsia"/>
          <w:bCs/>
          <w:shd w:val="clear" w:color="auto" w:fill="FFFFFF"/>
        </w:rPr>
        <w:t xml:space="preserve">3. </w:t>
      </w:r>
      <w:r w:rsidRPr="00CD467C">
        <w:rPr>
          <w:rFonts w:eastAsia="楷体_GB2312" w:cs="楷体_GB2312" w:hint="eastAsia"/>
          <w:bCs/>
          <w:shd w:val="clear" w:color="auto" w:fill="FFFFFF"/>
        </w:rPr>
        <w:t>幼儿语言中无修饰句和修饰句的发展趋势是（</w:t>
      </w:r>
      <w:r w:rsidRPr="00CD467C">
        <w:rPr>
          <w:rFonts w:eastAsia="楷体_GB2312" w:cs="楷体_GB2312" w:hint="eastAsia"/>
          <w:bCs/>
          <w:shd w:val="clear" w:color="auto" w:fill="FFFFFF"/>
        </w:rPr>
        <w:t xml:space="preserve"> </w:t>
      </w:r>
      <w:r>
        <w:rPr>
          <w:rFonts w:eastAsia="楷体_GB2312" w:cs="楷体_GB2312"/>
          <w:bCs/>
          <w:shd w:val="clear" w:color="auto" w:fill="FFFFFF"/>
        </w:rPr>
        <w:t xml:space="preserve"> </w:t>
      </w:r>
      <w:r w:rsidRPr="00CD467C">
        <w:rPr>
          <w:rFonts w:eastAsia="楷体_GB2312" w:cs="楷体_GB2312" w:hint="eastAsia"/>
          <w:bCs/>
          <w:shd w:val="clear" w:color="auto" w:fill="FFFFFF"/>
        </w:rPr>
        <w:t xml:space="preserve">  </w:t>
      </w:r>
      <w:r w:rsidRPr="00CD467C">
        <w:rPr>
          <w:rFonts w:eastAsia="楷体_GB2312" w:cs="楷体_GB2312" w:hint="eastAsia"/>
          <w:bCs/>
          <w:shd w:val="clear" w:color="auto" w:fill="FFFFFF"/>
        </w:rPr>
        <w:t>）。</w:t>
      </w:r>
    </w:p>
    <w:p w:rsidR="0093137F" w:rsidRDefault="0093137F" w:rsidP="0093137F">
      <w:pPr>
        <w:pStyle w:val="a3"/>
        <w:shd w:val="clear" w:color="auto" w:fill="FFFFFF"/>
        <w:spacing w:before="0" w:beforeAutospacing="0" w:after="0" w:afterAutospacing="0" w:line="384" w:lineRule="atLeast"/>
        <w:ind w:firstLineChars="200" w:firstLine="480"/>
        <w:rPr>
          <w:rFonts w:eastAsia="楷体_GB2312" w:cs="楷体_GB2312"/>
          <w:bCs/>
          <w:shd w:val="clear" w:color="auto" w:fill="FFFFFF"/>
        </w:rPr>
      </w:pPr>
      <w:r w:rsidRPr="00CD467C">
        <w:rPr>
          <w:rFonts w:eastAsia="楷体_GB2312" w:cs="楷体_GB2312" w:hint="eastAsia"/>
          <w:bCs/>
          <w:shd w:val="clear" w:color="auto" w:fill="FFFFFF"/>
        </w:rPr>
        <w:t xml:space="preserve">  A</w:t>
      </w:r>
      <w:r w:rsidRPr="00CD467C">
        <w:rPr>
          <w:rFonts w:eastAsia="楷体_GB2312" w:cs="楷体_GB2312" w:hint="eastAsia"/>
          <w:bCs/>
          <w:shd w:val="clear" w:color="auto" w:fill="FFFFFF"/>
        </w:rPr>
        <w:t>．无修饰句和修饰句没有固定的先后次序</w:t>
      </w:r>
      <w:r w:rsidRPr="00CD467C">
        <w:rPr>
          <w:rFonts w:eastAsia="楷体_GB2312" w:cs="楷体_GB2312" w:hint="eastAsia"/>
          <w:bCs/>
          <w:shd w:val="clear" w:color="auto" w:fill="FFFFFF"/>
        </w:rPr>
        <w:t xml:space="preserve"> </w:t>
      </w:r>
    </w:p>
    <w:p w:rsidR="0093137F" w:rsidRPr="00CD467C" w:rsidRDefault="0093137F" w:rsidP="0093137F">
      <w:pPr>
        <w:pStyle w:val="a3"/>
        <w:shd w:val="clear" w:color="auto" w:fill="FFFFFF"/>
        <w:spacing w:before="0" w:beforeAutospacing="0" w:after="0" w:afterAutospacing="0" w:line="384" w:lineRule="atLeast"/>
        <w:ind w:firstLineChars="250" w:firstLine="600"/>
        <w:rPr>
          <w:rFonts w:eastAsia="楷体_GB2312" w:cs="楷体_GB2312"/>
          <w:bCs/>
          <w:shd w:val="clear" w:color="auto" w:fill="FFFFFF"/>
        </w:rPr>
      </w:pPr>
      <w:r w:rsidRPr="00CD467C">
        <w:rPr>
          <w:rFonts w:eastAsia="楷体_GB2312" w:cs="楷体_GB2312" w:hint="eastAsia"/>
          <w:bCs/>
          <w:shd w:val="clear" w:color="auto" w:fill="FFFFFF"/>
        </w:rPr>
        <w:t xml:space="preserve"> B</w:t>
      </w:r>
      <w:r w:rsidRPr="00CD467C">
        <w:rPr>
          <w:rFonts w:eastAsia="楷体_GB2312" w:cs="楷体_GB2312" w:hint="eastAsia"/>
          <w:bCs/>
          <w:shd w:val="clear" w:color="auto" w:fill="FFFFFF"/>
        </w:rPr>
        <w:t>．先掌握无修饰句，然后掌握修饰句</w:t>
      </w:r>
    </w:p>
    <w:p w:rsidR="0093137F" w:rsidRDefault="0093137F" w:rsidP="0093137F">
      <w:pPr>
        <w:pStyle w:val="a3"/>
        <w:shd w:val="clear" w:color="auto" w:fill="FFFFFF"/>
        <w:spacing w:before="0" w:beforeAutospacing="0" w:after="0" w:afterAutospacing="0" w:line="384" w:lineRule="atLeast"/>
        <w:ind w:firstLineChars="200" w:firstLine="480"/>
        <w:rPr>
          <w:rFonts w:eastAsia="楷体_GB2312" w:cs="楷体_GB2312"/>
          <w:bCs/>
          <w:shd w:val="clear" w:color="auto" w:fill="FFFFFF"/>
        </w:rPr>
      </w:pPr>
      <w:r w:rsidRPr="00CD467C">
        <w:rPr>
          <w:rFonts w:eastAsia="楷体_GB2312" w:cs="楷体_GB2312" w:hint="eastAsia"/>
          <w:bCs/>
          <w:shd w:val="clear" w:color="auto" w:fill="FFFFFF"/>
        </w:rPr>
        <w:t xml:space="preserve">  C</w:t>
      </w:r>
      <w:r w:rsidRPr="00CD467C">
        <w:rPr>
          <w:rFonts w:eastAsia="楷体_GB2312" w:cs="楷体_GB2312" w:hint="eastAsia"/>
          <w:bCs/>
          <w:shd w:val="clear" w:color="auto" w:fill="FFFFFF"/>
        </w:rPr>
        <w:t>．先掌握修饰句，然后掌握无修饰句</w:t>
      </w:r>
      <w:r w:rsidRPr="00CD467C">
        <w:rPr>
          <w:rFonts w:eastAsia="楷体_GB2312" w:cs="楷体_GB2312" w:hint="eastAsia"/>
          <w:bCs/>
          <w:shd w:val="clear" w:color="auto" w:fill="FFFFFF"/>
        </w:rPr>
        <w:t xml:space="preserve">   </w:t>
      </w:r>
    </w:p>
    <w:p w:rsidR="0093137F" w:rsidRPr="00CD467C" w:rsidRDefault="0093137F" w:rsidP="0093137F">
      <w:pPr>
        <w:pStyle w:val="a3"/>
        <w:shd w:val="clear" w:color="auto" w:fill="FFFFFF"/>
        <w:spacing w:before="0" w:beforeAutospacing="0" w:after="0" w:afterAutospacing="0" w:line="384" w:lineRule="atLeast"/>
        <w:ind w:firstLineChars="200" w:firstLine="480"/>
        <w:rPr>
          <w:rFonts w:eastAsia="楷体_GB2312" w:cs="楷体_GB2312"/>
          <w:bCs/>
          <w:shd w:val="clear" w:color="auto" w:fill="FFFFFF"/>
        </w:rPr>
      </w:pPr>
      <w:r>
        <w:rPr>
          <w:rFonts w:eastAsia="楷体_GB2312" w:cs="楷体_GB2312" w:hint="eastAsia"/>
          <w:bCs/>
          <w:shd w:val="clear" w:color="auto" w:fill="FFFFFF"/>
        </w:rPr>
        <w:t xml:space="preserve">  </w:t>
      </w:r>
      <w:r w:rsidRPr="00CD467C">
        <w:rPr>
          <w:rFonts w:eastAsia="楷体_GB2312" w:cs="楷体_GB2312" w:hint="eastAsia"/>
          <w:bCs/>
          <w:shd w:val="clear" w:color="auto" w:fill="FFFFFF"/>
        </w:rPr>
        <w:t>D</w:t>
      </w:r>
      <w:r w:rsidRPr="00CD467C">
        <w:rPr>
          <w:rFonts w:eastAsia="楷体_GB2312" w:cs="楷体_GB2312" w:hint="eastAsia"/>
          <w:bCs/>
          <w:shd w:val="clear" w:color="auto" w:fill="FFFFFF"/>
        </w:rPr>
        <w:t>．无修饰句和修饰句同步发展</w:t>
      </w:r>
    </w:p>
    <w:p w:rsidR="0093137F" w:rsidRPr="00CD467C" w:rsidRDefault="0093137F" w:rsidP="0093137F">
      <w:pPr>
        <w:pStyle w:val="a3"/>
        <w:shd w:val="clear" w:color="auto" w:fill="FFFFFF"/>
        <w:spacing w:before="0" w:beforeAutospacing="0" w:after="0" w:afterAutospacing="0" w:line="384" w:lineRule="atLeast"/>
        <w:ind w:firstLineChars="200" w:firstLine="480"/>
        <w:rPr>
          <w:rFonts w:eastAsia="楷体_GB2312" w:cs="楷体_GB2312"/>
          <w:bCs/>
          <w:shd w:val="clear" w:color="auto" w:fill="FFFFFF"/>
        </w:rPr>
      </w:pPr>
      <w:r>
        <w:rPr>
          <w:rFonts w:eastAsia="楷体_GB2312" w:cs="楷体_GB2312" w:hint="eastAsia"/>
          <w:bCs/>
          <w:shd w:val="clear" w:color="auto" w:fill="FFFFFF"/>
        </w:rPr>
        <w:t xml:space="preserve">4. </w:t>
      </w:r>
      <w:r w:rsidRPr="00CD467C">
        <w:rPr>
          <w:rFonts w:eastAsia="楷体_GB2312" w:cs="楷体_GB2312" w:hint="eastAsia"/>
          <w:bCs/>
          <w:shd w:val="clear" w:color="auto" w:fill="FFFFFF"/>
        </w:rPr>
        <w:t>下面那个不是小学儿童学习障碍的特点（</w:t>
      </w:r>
      <w:r>
        <w:rPr>
          <w:rFonts w:eastAsia="楷体_GB2312" w:cs="楷体_GB2312"/>
          <w:bCs/>
          <w:shd w:val="clear" w:color="auto" w:fill="FFFFFF"/>
        </w:rPr>
        <w:t xml:space="preserve">  </w:t>
      </w:r>
      <w:r w:rsidRPr="00CD467C">
        <w:rPr>
          <w:rFonts w:eastAsia="楷体_GB2312" w:cs="楷体_GB2312" w:hint="eastAsia"/>
          <w:bCs/>
          <w:shd w:val="clear" w:color="auto" w:fill="FFFFFF"/>
        </w:rPr>
        <w:t>）</w:t>
      </w:r>
      <w:r>
        <w:rPr>
          <w:rFonts w:eastAsia="楷体_GB2312" w:cs="楷体_GB2312" w:hint="eastAsia"/>
          <w:bCs/>
          <w:shd w:val="clear" w:color="auto" w:fill="FFFFFF"/>
        </w:rPr>
        <w:t>。</w:t>
      </w:r>
    </w:p>
    <w:p w:rsidR="0093137F" w:rsidRPr="00CD467C" w:rsidRDefault="0093137F" w:rsidP="0093137F">
      <w:pPr>
        <w:pStyle w:val="a3"/>
        <w:shd w:val="clear" w:color="auto" w:fill="FFFFFF"/>
        <w:spacing w:before="0" w:beforeAutospacing="0" w:after="0" w:afterAutospacing="0" w:line="384" w:lineRule="atLeast"/>
        <w:ind w:firstLineChars="300" w:firstLine="720"/>
        <w:rPr>
          <w:rFonts w:eastAsia="楷体_GB2312" w:cs="楷体_GB2312"/>
          <w:bCs/>
          <w:shd w:val="clear" w:color="auto" w:fill="FFFFFF"/>
        </w:rPr>
      </w:pPr>
      <w:r w:rsidRPr="00CD467C">
        <w:rPr>
          <w:rFonts w:eastAsia="楷体_GB2312" w:cs="楷体_GB2312" w:hint="eastAsia"/>
          <w:bCs/>
          <w:shd w:val="clear" w:color="auto" w:fill="FFFFFF"/>
        </w:rPr>
        <w:t>A.</w:t>
      </w:r>
      <w:r w:rsidRPr="00CD467C">
        <w:rPr>
          <w:rFonts w:eastAsia="楷体_GB2312" w:cs="楷体_GB2312" w:hint="eastAsia"/>
          <w:bCs/>
          <w:shd w:val="clear" w:color="auto" w:fill="FFFFFF"/>
        </w:rPr>
        <w:t>分散性</w:t>
      </w:r>
      <w:r w:rsidRPr="00CD467C">
        <w:rPr>
          <w:rFonts w:eastAsia="楷体_GB2312" w:cs="楷体_GB2312" w:hint="eastAsia"/>
          <w:bCs/>
          <w:shd w:val="clear" w:color="auto" w:fill="FFFFFF"/>
        </w:rPr>
        <w:t xml:space="preserve">   </w:t>
      </w:r>
      <w:r>
        <w:rPr>
          <w:rFonts w:eastAsia="楷体_GB2312" w:cs="楷体_GB2312"/>
          <w:bCs/>
          <w:shd w:val="clear" w:color="auto" w:fill="FFFFFF"/>
        </w:rPr>
        <w:t xml:space="preserve">   </w:t>
      </w:r>
      <w:r w:rsidRPr="00CD467C">
        <w:rPr>
          <w:rFonts w:eastAsia="楷体_GB2312" w:cs="楷体_GB2312" w:hint="eastAsia"/>
          <w:bCs/>
          <w:shd w:val="clear" w:color="auto" w:fill="FFFFFF"/>
        </w:rPr>
        <w:t>B.</w:t>
      </w:r>
      <w:r w:rsidRPr="00CD467C">
        <w:rPr>
          <w:rFonts w:eastAsia="楷体_GB2312" w:cs="楷体_GB2312" w:hint="eastAsia"/>
          <w:bCs/>
          <w:shd w:val="clear" w:color="auto" w:fill="FFFFFF"/>
        </w:rPr>
        <w:t>差异性</w:t>
      </w:r>
    </w:p>
    <w:p w:rsidR="0093137F" w:rsidRPr="00CD467C" w:rsidRDefault="0093137F" w:rsidP="0093137F">
      <w:pPr>
        <w:pStyle w:val="a3"/>
        <w:shd w:val="clear" w:color="auto" w:fill="FFFFFF"/>
        <w:spacing w:before="0" w:beforeAutospacing="0" w:after="0" w:afterAutospacing="0" w:line="384" w:lineRule="atLeast"/>
        <w:ind w:firstLineChars="300" w:firstLine="720"/>
        <w:rPr>
          <w:rFonts w:eastAsia="楷体_GB2312" w:cs="楷体_GB2312"/>
          <w:bCs/>
          <w:shd w:val="clear" w:color="auto" w:fill="FFFFFF"/>
        </w:rPr>
      </w:pPr>
      <w:r w:rsidRPr="00CD467C">
        <w:rPr>
          <w:rFonts w:eastAsia="楷体_GB2312" w:cs="楷体_GB2312" w:hint="eastAsia"/>
          <w:bCs/>
          <w:shd w:val="clear" w:color="auto" w:fill="FFFFFF"/>
        </w:rPr>
        <w:t>C.</w:t>
      </w:r>
      <w:r w:rsidRPr="00CD467C">
        <w:rPr>
          <w:rFonts w:eastAsia="楷体_GB2312" w:cs="楷体_GB2312" w:hint="eastAsia"/>
          <w:bCs/>
          <w:shd w:val="clear" w:color="auto" w:fill="FFFFFF"/>
        </w:rPr>
        <w:t>缺陷性</w:t>
      </w:r>
      <w:r w:rsidRPr="00CD467C">
        <w:rPr>
          <w:rFonts w:eastAsia="楷体_GB2312" w:cs="楷体_GB2312" w:hint="eastAsia"/>
          <w:bCs/>
          <w:shd w:val="clear" w:color="auto" w:fill="FFFFFF"/>
        </w:rPr>
        <w:t xml:space="preserve">  </w:t>
      </w:r>
      <w:r>
        <w:rPr>
          <w:rFonts w:eastAsia="楷体_GB2312" w:cs="楷体_GB2312"/>
          <w:bCs/>
          <w:shd w:val="clear" w:color="auto" w:fill="FFFFFF"/>
        </w:rPr>
        <w:t xml:space="preserve">   </w:t>
      </w:r>
      <w:r w:rsidRPr="00CD467C">
        <w:rPr>
          <w:rFonts w:eastAsia="楷体_GB2312" w:cs="楷体_GB2312" w:hint="eastAsia"/>
          <w:bCs/>
          <w:shd w:val="clear" w:color="auto" w:fill="FFFFFF"/>
        </w:rPr>
        <w:t xml:space="preserve"> D.</w:t>
      </w:r>
      <w:r w:rsidRPr="00CD467C">
        <w:rPr>
          <w:rFonts w:eastAsia="楷体_GB2312" w:cs="楷体_GB2312" w:hint="eastAsia"/>
          <w:bCs/>
          <w:shd w:val="clear" w:color="auto" w:fill="FFFFFF"/>
        </w:rPr>
        <w:t>排除性</w:t>
      </w:r>
    </w:p>
    <w:p w:rsidR="0093137F" w:rsidRDefault="0093137F" w:rsidP="0093137F">
      <w:pPr>
        <w:pStyle w:val="a3"/>
        <w:shd w:val="clear" w:color="auto" w:fill="FFFFFF"/>
        <w:spacing w:before="0" w:beforeAutospacing="0" w:after="0" w:afterAutospacing="0" w:line="384" w:lineRule="atLeast"/>
        <w:ind w:firstLineChars="200" w:firstLine="480"/>
        <w:rPr>
          <w:rFonts w:eastAsia="楷体_GB2312" w:cs="楷体_GB2312"/>
          <w:bCs/>
          <w:shd w:val="clear" w:color="auto" w:fill="FFFFFF"/>
        </w:rPr>
      </w:pPr>
      <w:r>
        <w:rPr>
          <w:rFonts w:eastAsia="楷体_GB2312" w:cs="楷体_GB2312" w:hint="eastAsia"/>
          <w:bCs/>
          <w:shd w:val="clear" w:color="auto" w:fill="FFFFFF"/>
        </w:rPr>
        <w:t xml:space="preserve">5. </w:t>
      </w:r>
      <w:r w:rsidRPr="00CD467C">
        <w:rPr>
          <w:rFonts w:eastAsia="楷体_GB2312" w:cs="楷体_GB2312" w:hint="eastAsia"/>
          <w:bCs/>
          <w:shd w:val="clear" w:color="auto" w:fill="FFFFFF"/>
        </w:rPr>
        <w:t>在儿童友谊的发展过程中</w:t>
      </w:r>
      <w:r w:rsidRPr="00CD467C">
        <w:rPr>
          <w:rFonts w:eastAsia="楷体_GB2312" w:cs="楷体_GB2312" w:hint="eastAsia"/>
          <w:bCs/>
          <w:shd w:val="clear" w:color="auto" w:fill="FFFFFF"/>
        </w:rPr>
        <w:t xml:space="preserve">,( </w:t>
      </w:r>
      <w:r>
        <w:rPr>
          <w:rFonts w:eastAsia="楷体_GB2312" w:cs="楷体_GB2312"/>
          <w:bCs/>
          <w:shd w:val="clear" w:color="auto" w:fill="FFFFFF"/>
        </w:rPr>
        <w:t xml:space="preserve"> </w:t>
      </w:r>
      <w:r w:rsidRPr="00CD467C">
        <w:rPr>
          <w:rFonts w:eastAsia="楷体_GB2312" w:cs="楷体_GB2312" w:hint="eastAsia"/>
          <w:bCs/>
          <w:shd w:val="clear" w:color="auto" w:fill="FFFFFF"/>
        </w:rPr>
        <w:t xml:space="preserve">  )</w:t>
      </w:r>
      <w:r w:rsidRPr="00CD467C">
        <w:rPr>
          <w:rFonts w:eastAsia="楷体_GB2312" w:cs="楷体_GB2312" w:hint="eastAsia"/>
          <w:bCs/>
          <w:shd w:val="clear" w:color="auto" w:fill="FFFFFF"/>
        </w:rPr>
        <w:t>儿童属于双向帮助</w:t>
      </w:r>
      <w:r w:rsidRPr="00CD467C">
        <w:rPr>
          <w:rFonts w:eastAsia="楷体_GB2312" w:cs="楷体_GB2312" w:hint="eastAsia"/>
          <w:bCs/>
          <w:shd w:val="clear" w:color="auto" w:fill="FFFFFF"/>
        </w:rPr>
        <w:t>,</w:t>
      </w:r>
      <w:r w:rsidRPr="00CD467C">
        <w:rPr>
          <w:rFonts w:eastAsia="楷体_GB2312" w:cs="楷体_GB2312" w:hint="eastAsia"/>
          <w:bCs/>
          <w:shd w:val="clear" w:color="auto" w:fill="FFFFFF"/>
        </w:rPr>
        <w:t>但不能共患难的合作阶段。</w:t>
      </w:r>
    </w:p>
    <w:p w:rsidR="0093137F" w:rsidRPr="00CD467C" w:rsidRDefault="0093137F" w:rsidP="0093137F">
      <w:pPr>
        <w:pStyle w:val="a3"/>
        <w:shd w:val="clear" w:color="auto" w:fill="FFFFFF"/>
        <w:spacing w:before="0" w:beforeAutospacing="0" w:after="0" w:afterAutospacing="0" w:line="384" w:lineRule="atLeast"/>
        <w:ind w:firstLineChars="200" w:firstLine="480"/>
        <w:rPr>
          <w:rFonts w:eastAsia="楷体_GB2312" w:cs="楷体_GB2312"/>
          <w:bCs/>
          <w:shd w:val="clear" w:color="auto" w:fill="FFFFFF"/>
        </w:rPr>
      </w:pPr>
      <w:r w:rsidRPr="00CD467C">
        <w:rPr>
          <w:rFonts w:eastAsia="楷体_GB2312" w:cs="楷体_GB2312" w:hint="eastAsia"/>
          <w:bCs/>
          <w:shd w:val="clear" w:color="auto" w:fill="FFFFFF"/>
        </w:rPr>
        <w:t>A .2~8</w:t>
      </w:r>
      <w:r w:rsidRPr="00CD467C">
        <w:rPr>
          <w:rFonts w:eastAsia="楷体_GB2312" w:cs="楷体_GB2312" w:hint="eastAsia"/>
          <w:bCs/>
          <w:shd w:val="clear" w:color="auto" w:fill="FFFFFF"/>
        </w:rPr>
        <w:t>岁</w:t>
      </w:r>
      <w:r>
        <w:rPr>
          <w:rFonts w:eastAsia="楷体_GB2312" w:cs="楷体_GB2312" w:hint="eastAsia"/>
          <w:bCs/>
          <w:shd w:val="clear" w:color="auto" w:fill="FFFFFF"/>
        </w:rPr>
        <w:t xml:space="preserve">   </w:t>
      </w:r>
      <w:r w:rsidRPr="00CD467C">
        <w:rPr>
          <w:rFonts w:eastAsia="楷体_GB2312" w:cs="楷体_GB2312" w:hint="eastAsia"/>
          <w:bCs/>
          <w:shd w:val="clear" w:color="auto" w:fill="FFFFFF"/>
        </w:rPr>
        <w:t>B .3~7</w:t>
      </w:r>
      <w:r w:rsidRPr="00CD467C">
        <w:rPr>
          <w:rFonts w:eastAsia="楷体_GB2312" w:cs="楷体_GB2312" w:hint="eastAsia"/>
          <w:bCs/>
          <w:shd w:val="clear" w:color="auto" w:fill="FFFFFF"/>
        </w:rPr>
        <w:t>岁</w:t>
      </w:r>
      <w:r>
        <w:rPr>
          <w:rFonts w:eastAsia="楷体_GB2312" w:cs="楷体_GB2312" w:hint="eastAsia"/>
          <w:bCs/>
          <w:shd w:val="clear" w:color="auto" w:fill="FFFFFF"/>
        </w:rPr>
        <w:t xml:space="preserve">   </w:t>
      </w:r>
      <w:r w:rsidRPr="00CD467C">
        <w:rPr>
          <w:rFonts w:eastAsia="楷体_GB2312" w:cs="楷体_GB2312" w:hint="eastAsia"/>
          <w:bCs/>
          <w:shd w:val="clear" w:color="auto" w:fill="FFFFFF"/>
        </w:rPr>
        <w:t>C .4~9</w:t>
      </w:r>
      <w:r w:rsidRPr="00CD467C">
        <w:rPr>
          <w:rFonts w:eastAsia="楷体_GB2312" w:cs="楷体_GB2312" w:hint="eastAsia"/>
          <w:bCs/>
          <w:shd w:val="clear" w:color="auto" w:fill="FFFFFF"/>
        </w:rPr>
        <w:t>岁</w:t>
      </w:r>
      <w:r>
        <w:rPr>
          <w:rFonts w:eastAsia="楷体_GB2312" w:cs="楷体_GB2312" w:hint="eastAsia"/>
          <w:bCs/>
          <w:shd w:val="clear" w:color="auto" w:fill="FFFFFF"/>
        </w:rPr>
        <w:t xml:space="preserve">   </w:t>
      </w:r>
      <w:r w:rsidRPr="00CD467C">
        <w:rPr>
          <w:rFonts w:eastAsia="楷体_GB2312" w:cs="楷体_GB2312" w:hint="eastAsia"/>
          <w:bCs/>
          <w:shd w:val="clear" w:color="auto" w:fill="FFFFFF"/>
        </w:rPr>
        <w:t>D .6~12</w:t>
      </w:r>
      <w:r w:rsidRPr="00CD467C">
        <w:rPr>
          <w:rFonts w:eastAsia="楷体_GB2312" w:cs="楷体_GB2312" w:hint="eastAsia"/>
          <w:bCs/>
          <w:shd w:val="clear" w:color="auto" w:fill="FFFFFF"/>
        </w:rPr>
        <w:t>岁</w:t>
      </w:r>
    </w:p>
    <w:p w:rsidR="0093137F" w:rsidRDefault="0093137F" w:rsidP="0093137F">
      <w:pPr>
        <w:pStyle w:val="a3"/>
        <w:shd w:val="clear" w:color="auto" w:fill="FFFFFF"/>
        <w:spacing w:beforeLines="50" w:before="156" w:beforeAutospacing="0" w:afterLines="50" w:after="156" w:afterAutospacing="0" w:line="384" w:lineRule="atLeast"/>
        <w:rPr>
          <w:rFonts w:ascii="Times New Roman" w:hAnsi="Times New Roman"/>
          <w:b/>
          <w:bCs/>
          <w:kern w:val="2"/>
          <w:sz w:val="21"/>
          <w:szCs w:val="22"/>
        </w:rPr>
      </w:pPr>
      <w:r>
        <w:rPr>
          <w:rFonts w:ascii="Times New Roman" w:hAnsi="Times New Roman" w:hint="eastAsia"/>
          <w:b/>
          <w:bCs/>
          <w:kern w:val="2"/>
          <w:sz w:val="21"/>
          <w:szCs w:val="22"/>
        </w:rPr>
        <w:t>二、名词解释</w:t>
      </w:r>
    </w:p>
    <w:p w:rsidR="0093137F" w:rsidRPr="00CD467C" w:rsidRDefault="0093137F" w:rsidP="0093137F">
      <w:pPr>
        <w:pStyle w:val="a3"/>
        <w:shd w:val="clear" w:color="auto" w:fill="FFFFFF"/>
        <w:spacing w:before="0" w:beforeAutospacing="0" w:after="0" w:afterAutospacing="0" w:line="384" w:lineRule="atLeast"/>
        <w:ind w:firstLineChars="200" w:firstLine="480"/>
        <w:rPr>
          <w:rFonts w:eastAsia="楷体_GB2312" w:cs="楷体_GB2312"/>
          <w:bCs/>
          <w:shd w:val="clear" w:color="auto" w:fill="FFFFFF"/>
        </w:rPr>
      </w:pPr>
      <w:r>
        <w:rPr>
          <w:rFonts w:ascii="楷体" w:eastAsia="楷体" w:hAnsi="楷体" w:cs="楷体" w:hint="eastAsia"/>
          <w:kern w:val="2"/>
          <w:lang w:bidi="ar"/>
        </w:rPr>
        <w:t>1</w:t>
      </w:r>
      <w:r w:rsidRPr="00CD467C">
        <w:rPr>
          <w:rFonts w:eastAsia="楷体_GB2312" w:cs="楷体_GB2312" w:hint="eastAsia"/>
          <w:bCs/>
          <w:shd w:val="clear" w:color="auto" w:fill="FFFFFF"/>
        </w:rPr>
        <w:t>.</w:t>
      </w:r>
      <w:r>
        <w:rPr>
          <w:rFonts w:eastAsia="楷体_GB2312" w:cs="楷体_GB2312"/>
          <w:bCs/>
          <w:shd w:val="clear" w:color="auto" w:fill="FFFFFF"/>
        </w:rPr>
        <w:t xml:space="preserve"> </w:t>
      </w:r>
      <w:r w:rsidRPr="00CD467C">
        <w:rPr>
          <w:rFonts w:eastAsia="楷体_GB2312" w:cs="楷体_GB2312" w:hint="eastAsia"/>
          <w:bCs/>
          <w:shd w:val="clear" w:color="auto" w:fill="FFFFFF"/>
        </w:rPr>
        <w:t>发展心理学</w:t>
      </w:r>
    </w:p>
    <w:p w:rsidR="0093137F" w:rsidRPr="00CD467C" w:rsidRDefault="0093137F" w:rsidP="0093137F">
      <w:pPr>
        <w:pStyle w:val="a3"/>
        <w:shd w:val="clear" w:color="auto" w:fill="FFFFFF"/>
        <w:spacing w:before="0" w:beforeAutospacing="0" w:after="0" w:afterAutospacing="0" w:line="384" w:lineRule="atLeast"/>
        <w:ind w:firstLineChars="200" w:firstLine="480"/>
        <w:rPr>
          <w:rFonts w:eastAsia="楷体_GB2312" w:cs="楷体_GB2312"/>
          <w:bCs/>
          <w:shd w:val="clear" w:color="auto" w:fill="FFFFFF"/>
        </w:rPr>
      </w:pPr>
      <w:r w:rsidRPr="00CD467C">
        <w:rPr>
          <w:rFonts w:eastAsia="楷体_GB2312" w:cs="楷体_GB2312" w:hint="eastAsia"/>
          <w:bCs/>
          <w:shd w:val="clear" w:color="auto" w:fill="FFFFFF"/>
        </w:rPr>
        <w:t xml:space="preserve">2. </w:t>
      </w:r>
      <w:r w:rsidRPr="00CD467C">
        <w:rPr>
          <w:rFonts w:eastAsia="楷体_GB2312" w:cs="楷体_GB2312" w:hint="eastAsia"/>
          <w:bCs/>
          <w:shd w:val="clear" w:color="auto" w:fill="FFFFFF"/>
        </w:rPr>
        <w:t>性别认同</w:t>
      </w:r>
    </w:p>
    <w:p w:rsidR="0093137F" w:rsidRPr="00CD467C" w:rsidRDefault="0093137F" w:rsidP="0093137F">
      <w:pPr>
        <w:pStyle w:val="a3"/>
        <w:shd w:val="clear" w:color="auto" w:fill="FFFFFF"/>
        <w:spacing w:before="0" w:beforeAutospacing="0" w:after="0" w:afterAutospacing="0" w:line="384" w:lineRule="atLeast"/>
        <w:ind w:firstLineChars="200" w:firstLine="480"/>
        <w:rPr>
          <w:rFonts w:eastAsia="楷体_GB2312" w:cs="楷体_GB2312"/>
          <w:bCs/>
          <w:shd w:val="clear" w:color="auto" w:fill="FFFFFF"/>
        </w:rPr>
      </w:pPr>
      <w:r w:rsidRPr="00CD467C">
        <w:rPr>
          <w:rFonts w:eastAsia="楷体_GB2312" w:cs="楷体_GB2312" w:hint="eastAsia"/>
          <w:bCs/>
          <w:shd w:val="clear" w:color="auto" w:fill="FFFFFF"/>
        </w:rPr>
        <w:t xml:space="preserve">3. </w:t>
      </w:r>
      <w:r w:rsidRPr="00CD467C">
        <w:rPr>
          <w:rFonts w:eastAsia="楷体_GB2312" w:cs="楷体_GB2312" w:hint="eastAsia"/>
          <w:bCs/>
          <w:shd w:val="clear" w:color="auto" w:fill="FFFFFF"/>
        </w:rPr>
        <w:t>观察学习</w:t>
      </w:r>
    </w:p>
    <w:p w:rsidR="0093137F" w:rsidRDefault="0093137F" w:rsidP="0093137F">
      <w:pPr>
        <w:pStyle w:val="a3"/>
        <w:shd w:val="clear" w:color="auto" w:fill="FFFFFF"/>
        <w:spacing w:before="0" w:beforeAutospacing="0" w:after="0" w:afterAutospacing="0" w:line="384" w:lineRule="atLeast"/>
        <w:rPr>
          <w:rFonts w:ascii="Times New Roman" w:hAnsi="Times New Roman"/>
          <w:b/>
          <w:kern w:val="2"/>
          <w:sz w:val="21"/>
          <w:szCs w:val="22"/>
          <w:shd w:val="clear" w:color="auto" w:fill="FFFFFF"/>
        </w:rPr>
      </w:pPr>
      <w:r>
        <w:rPr>
          <w:rFonts w:ascii="Times New Roman" w:hAnsi="Times New Roman"/>
          <w:b/>
          <w:kern w:val="2"/>
          <w:sz w:val="21"/>
          <w:szCs w:val="22"/>
          <w:shd w:val="clear" w:color="auto" w:fill="FFFFFF"/>
        </w:rPr>
        <w:t>三、简答题</w:t>
      </w:r>
    </w:p>
    <w:p w:rsidR="0093137F" w:rsidRDefault="0093137F" w:rsidP="0093137F">
      <w:pPr>
        <w:pStyle w:val="a3"/>
        <w:shd w:val="clear" w:color="auto" w:fill="FFFFFF"/>
        <w:spacing w:before="0" w:beforeAutospacing="0" w:after="0" w:afterAutospacing="0" w:line="384" w:lineRule="atLeast"/>
        <w:ind w:firstLineChars="200" w:firstLine="480"/>
        <w:rPr>
          <w:rFonts w:eastAsia="楷体_GB2312" w:cs="楷体_GB2312"/>
          <w:bCs/>
          <w:shd w:val="clear" w:color="auto" w:fill="FFFFFF"/>
        </w:rPr>
      </w:pPr>
      <w:r>
        <w:rPr>
          <w:rFonts w:eastAsia="楷体_GB2312"/>
          <w:bCs/>
          <w:shd w:val="clear" w:color="auto" w:fill="FFFFFF"/>
        </w:rPr>
        <w:t xml:space="preserve">1. </w:t>
      </w:r>
      <w:r>
        <w:rPr>
          <w:rFonts w:eastAsia="楷体_GB2312" w:cs="楷体_GB2312" w:hint="eastAsia"/>
          <w:bCs/>
          <w:shd w:val="clear" w:color="auto" w:fill="FFFFFF"/>
        </w:rPr>
        <w:t>简述班杜拉的发展心理学理论。</w:t>
      </w:r>
    </w:p>
    <w:p w:rsidR="0093137F" w:rsidRDefault="0093137F" w:rsidP="0093137F">
      <w:pPr>
        <w:pStyle w:val="a3"/>
        <w:shd w:val="clear" w:color="auto" w:fill="FFFFFF"/>
        <w:spacing w:before="0" w:beforeAutospacing="0" w:after="0" w:afterAutospacing="0" w:line="384" w:lineRule="atLeast"/>
        <w:ind w:firstLineChars="200" w:firstLine="480"/>
        <w:rPr>
          <w:rFonts w:eastAsia="楷体_GB2312" w:cs="楷体_GB2312"/>
          <w:bCs/>
          <w:shd w:val="clear" w:color="auto" w:fill="FFFFFF"/>
        </w:rPr>
      </w:pPr>
      <w:r>
        <w:rPr>
          <w:rFonts w:eastAsia="楷体_GB2312" w:cs="楷体_GB2312" w:hint="eastAsia"/>
          <w:bCs/>
          <w:shd w:val="clear" w:color="auto" w:fill="FFFFFF"/>
        </w:rPr>
        <w:t xml:space="preserve">2. </w:t>
      </w:r>
      <w:r>
        <w:rPr>
          <w:rFonts w:eastAsia="楷体_GB2312" w:cs="楷体_GB2312" w:hint="eastAsia"/>
          <w:bCs/>
          <w:shd w:val="clear" w:color="auto" w:fill="FFFFFF"/>
        </w:rPr>
        <w:t>简述皮亚杰的道德认知发展理论。</w:t>
      </w:r>
    </w:p>
    <w:p w:rsidR="0093137F" w:rsidRDefault="0093137F" w:rsidP="0093137F">
      <w:pPr>
        <w:pStyle w:val="a3"/>
        <w:shd w:val="clear" w:color="auto" w:fill="FFFFFF"/>
        <w:spacing w:before="0" w:beforeAutospacing="0" w:after="0" w:afterAutospacing="0" w:line="384" w:lineRule="atLeast"/>
        <w:ind w:firstLineChars="200" w:firstLine="480"/>
        <w:rPr>
          <w:rFonts w:eastAsia="楷体_GB2312" w:cs="楷体_GB2312"/>
          <w:bCs/>
          <w:shd w:val="clear" w:color="auto" w:fill="FFFFFF"/>
        </w:rPr>
      </w:pPr>
      <w:r>
        <w:rPr>
          <w:rFonts w:eastAsia="楷体_GB2312" w:cs="楷体_GB2312" w:hint="eastAsia"/>
          <w:bCs/>
          <w:shd w:val="clear" w:color="auto" w:fill="FFFFFF"/>
        </w:rPr>
        <w:t xml:space="preserve">3. </w:t>
      </w:r>
      <w:r>
        <w:rPr>
          <w:rFonts w:eastAsia="楷体_GB2312" w:cs="楷体_GB2312" w:hint="eastAsia"/>
          <w:bCs/>
          <w:shd w:val="clear" w:color="auto" w:fill="FFFFFF"/>
        </w:rPr>
        <w:t>简述皮亚杰的三山实验。</w:t>
      </w:r>
    </w:p>
    <w:p w:rsidR="0093137F" w:rsidRDefault="0093137F" w:rsidP="009167BA">
      <w:pPr>
        <w:pStyle w:val="a3"/>
        <w:shd w:val="clear" w:color="auto" w:fill="FFFFFF"/>
        <w:spacing w:before="0" w:beforeAutospacing="0" w:after="0" w:afterAutospacing="0" w:line="360" w:lineRule="auto"/>
        <w:rPr>
          <w:rFonts w:ascii="Times New Roman" w:hAnsi="Times New Roman"/>
          <w:b/>
          <w:bCs/>
          <w:kern w:val="2"/>
          <w:sz w:val="21"/>
          <w:szCs w:val="22"/>
        </w:rPr>
      </w:pPr>
      <w:r>
        <w:rPr>
          <w:rFonts w:ascii="Times New Roman" w:hAnsi="Times New Roman" w:hint="eastAsia"/>
          <w:b/>
          <w:bCs/>
          <w:kern w:val="2"/>
          <w:sz w:val="21"/>
          <w:szCs w:val="22"/>
        </w:rPr>
        <w:t>四、论述题</w:t>
      </w:r>
    </w:p>
    <w:p w:rsidR="0093137F" w:rsidRDefault="0093137F" w:rsidP="0093137F">
      <w:pPr>
        <w:pStyle w:val="a3"/>
        <w:shd w:val="clear" w:color="auto" w:fill="FFFFFF"/>
        <w:spacing w:before="0" w:beforeAutospacing="0" w:after="0" w:afterAutospacing="0" w:line="360" w:lineRule="auto"/>
        <w:ind w:firstLineChars="150" w:firstLine="360"/>
      </w:pPr>
      <w:r>
        <w:rPr>
          <w:rFonts w:eastAsia="楷体_GB2312" w:hint="eastAsia"/>
          <w:bCs/>
        </w:rPr>
        <w:t>结合</w:t>
      </w:r>
      <w:r>
        <w:rPr>
          <w:rFonts w:eastAsia="楷体_GB2312"/>
          <w:bCs/>
        </w:rPr>
        <w:t>自身成长，</w:t>
      </w:r>
      <w:r>
        <w:rPr>
          <w:rFonts w:eastAsia="楷体_GB2312" w:hint="eastAsia"/>
          <w:bCs/>
        </w:rPr>
        <w:t>试分析影响个体心理发展的因素。</w:t>
      </w:r>
    </w:p>
    <w:p w:rsidR="0093137F" w:rsidRDefault="0093137F" w:rsidP="0093137F">
      <w:pPr>
        <w:pStyle w:val="a3"/>
        <w:adjustRightInd w:val="0"/>
        <w:snapToGrid w:val="0"/>
        <w:spacing w:before="0" w:beforeAutospacing="0" w:after="0" w:afterAutospacing="0" w:line="460" w:lineRule="exact"/>
        <w:jc w:val="center"/>
      </w:pPr>
      <w:r>
        <w:rPr>
          <w:rFonts w:hint="eastAsia"/>
        </w:rPr>
        <w:t>答案</w:t>
      </w:r>
    </w:p>
    <w:p w:rsidR="0093137F" w:rsidRDefault="0093137F" w:rsidP="0093137F">
      <w:pPr>
        <w:pStyle w:val="a3"/>
        <w:shd w:val="clear" w:color="auto" w:fill="FFFFFF"/>
        <w:spacing w:before="0" w:beforeAutospacing="0" w:after="0" w:afterAutospacing="0" w:line="384" w:lineRule="atLeast"/>
        <w:rPr>
          <w:rFonts w:ascii="Times New Roman" w:hAnsi="Times New Roman"/>
          <w:b/>
          <w:bCs/>
          <w:kern w:val="2"/>
          <w:sz w:val="21"/>
          <w:szCs w:val="21"/>
        </w:rPr>
      </w:pPr>
      <w:r>
        <w:rPr>
          <w:rFonts w:hint="eastAsia"/>
          <w:b/>
          <w:bCs/>
          <w:kern w:val="2"/>
          <w:sz w:val="21"/>
          <w:szCs w:val="21"/>
        </w:rPr>
        <w:t>一、单项选择题</w:t>
      </w:r>
    </w:p>
    <w:p w:rsidR="0093137F" w:rsidRDefault="0093137F" w:rsidP="0093137F">
      <w:pPr>
        <w:ind w:firstLineChars="250" w:firstLine="525"/>
        <w:rPr>
          <w:szCs w:val="21"/>
        </w:rPr>
      </w:pPr>
      <w:r>
        <w:rPr>
          <w:rFonts w:hint="eastAsia"/>
        </w:rPr>
        <w:t xml:space="preserve">1-5 </w:t>
      </w:r>
      <w:r>
        <w:t>ACBAD</w:t>
      </w:r>
      <w:r>
        <w:rPr>
          <w:rFonts w:hint="eastAsia"/>
        </w:rPr>
        <w:t xml:space="preserve">   </w:t>
      </w:r>
    </w:p>
    <w:p w:rsidR="0093137F" w:rsidRDefault="0093137F" w:rsidP="0093137F">
      <w:pPr>
        <w:pStyle w:val="a3"/>
        <w:shd w:val="clear" w:color="auto" w:fill="FFFFFF"/>
        <w:spacing w:beforeLines="50" w:before="156" w:beforeAutospacing="0" w:afterLines="50" w:after="156" w:afterAutospacing="0" w:line="384" w:lineRule="atLeast"/>
        <w:rPr>
          <w:rFonts w:ascii="Times New Roman" w:hAnsi="Times New Roman"/>
          <w:b/>
          <w:bCs/>
          <w:kern w:val="2"/>
          <w:sz w:val="21"/>
          <w:szCs w:val="22"/>
        </w:rPr>
      </w:pPr>
      <w:r>
        <w:rPr>
          <w:rFonts w:ascii="Times New Roman" w:hAnsi="Times New Roman" w:hint="eastAsia"/>
          <w:b/>
          <w:bCs/>
          <w:kern w:val="2"/>
          <w:sz w:val="21"/>
          <w:szCs w:val="22"/>
        </w:rPr>
        <w:lastRenderedPageBreak/>
        <w:t>二、名词解释</w:t>
      </w:r>
    </w:p>
    <w:p w:rsidR="0093137F" w:rsidRDefault="0093137F" w:rsidP="0093137F">
      <w:pPr>
        <w:pStyle w:val="a3"/>
        <w:shd w:val="clear" w:color="auto" w:fill="FFFFFF"/>
        <w:spacing w:before="0" w:beforeAutospacing="0" w:after="0" w:afterAutospacing="0" w:line="384" w:lineRule="atLeast"/>
        <w:ind w:firstLineChars="200" w:firstLine="480"/>
        <w:rPr>
          <w:rFonts w:eastAsia="楷体_GB2312" w:cs="楷体_GB2312"/>
          <w:bCs/>
          <w:shd w:val="clear" w:color="auto" w:fill="FFFFFF"/>
        </w:rPr>
      </w:pPr>
      <w:r>
        <w:rPr>
          <w:rFonts w:ascii="楷体" w:eastAsia="楷体" w:hAnsi="楷体" w:cs="楷体" w:hint="eastAsia"/>
          <w:kern w:val="2"/>
          <w:lang w:bidi="ar"/>
        </w:rPr>
        <w:t>1</w:t>
      </w:r>
      <w:r w:rsidRPr="00CD467C">
        <w:rPr>
          <w:rFonts w:eastAsia="楷体_GB2312" w:cs="楷体_GB2312" w:hint="eastAsia"/>
          <w:bCs/>
          <w:shd w:val="clear" w:color="auto" w:fill="FFFFFF"/>
        </w:rPr>
        <w:t>.</w:t>
      </w:r>
      <w:r>
        <w:rPr>
          <w:rFonts w:eastAsia="楷体_GB2312" w:cs="楷体_GB2312"/>
          <w:bCs/>
          <w:shd w:val="clear" w:color="auto" w:fill="FFFFFF"/>
        </w:rPr>
        <w:t xml:space="preserve"> </w:t>
      </w:r>
      <w:r w:rsidRPr="00CD467C">
        <w:rPr>
          <w:rFonts w:eastAsia="楷体_GB2312" w:cs="楷体_GB2312" w:hint="eastAsia"/>
          <w:bCs/>
          <w:shd w:val="clear" w:color="auto" w:fill="FFFFFF"/>
        </w:rPr>
        <w:t>发展心理学</w:t>
      </w:r>
    </w:p>
    <w:p w:rsidR="0093137F" w:rsidRPr="00D5431C" w:rsidRDefault="0093137F" w:rsidP="0093137F">
      <w:pPr>
        <w:pStyle w:val="a3"/>
        <w:shd w:val="clear" w:color="auto" w:fill="FFFFFF"/>
        <w:spacing w:before="0" w:beforeAutospacing="0" w:after="0" w:afterAutospacing="0" w:line="384" w:lineRule="atLeast"/>
        <w:ind w:firstLineChars="200" w:firstLine="480"/>
        <w:rPr>
          <w:rFonts w:eastAsia="楷体_GB2312"/>
          <w:shd w:val="clear" w:color="auto" w:fill="FFFFFF"/>
        </w:rPr>
      </w:pPr>
      <w:r>
        <w:rPr>
          <w:rFonts w:ascii="楷体_GB2312" w:eastAsia="楷体_GB2312" w:hint="eastAsia"/>
          <w:shd w:val="clear" w:color="auto" w:fill="FFFFFF"/>
        </w:rPr>
        <w:t>研究个体从受精卵到出生、成熟直至衰老的生命全程中心理发生发展的特点和规律，简言之，研究毕生心理发展的特点和规律。</w:t>
      </w:r>
    </w:p>
    <w:p w:rsidR="0093137F" w:rsidRDefault="0093137F" w:rsidP="0093137F">
      <w:pPr>
        <w:pStyle w:val="a3"/>
        <w:shd w:val="clear" w:color="auto" w:fill="FFFFFF"/>
        <w:spacing w:before="0" w:beforeAutospacing="0" w:after="0" w:afterAutospacing="0" w:line="384" w:lineRule="atLeast"/>
        <w:ind w:firstLineChars="200" w:firstLine="480"/>
        <w:rPr>
          <w:rFonts w:eastAsia="楷体_GB2312" w:cs="楷体_GB2312"/>
          <w:bCs/>
          <w:shd w:val="clear" w:color="auto" w:fill="FFFFFF"/>
        </w:rPr>
      </w:pPr>
      <w:r w:rsidRPr="00CD467C">
        <w:rPr>
          <w:rFonts w:eastAsia="楷体_GB2312" w:cs="楷体_GB2312" w:hint="eastAsia"/>
          <w:bCs/>
          <w:shd w:val="clear" w:color="auto" w:fill="FFFFFF"/>
        </w:rPr>
        <w:t xml:space="preserve">2. </w:t>
      </w:r>
      <w:r w:rsidRPr="00CD467C">
        <w:rPr>
          <w:rFonts w:eastAsia="楷体_GB2312" w:cs="楷体_GB2312" w:hint="eastAsia"/>
          <w:bCs/>
          <w:shd w:val="clear" w:color="auto" w:fill="FFFFFF"/>
        </w:rPr>
        <w:t>性别认同</w:t>
      </w:r>
    </w:p>
    <w:p w:rsidR="0093137F" w:rsidRPr="00CD467C" w:rsidRDefault="0093137F" w:rsidP="0093137F">
      <w:pPr>
        <w:pStyle w:val="a3"/>
        <w:shd w:val="clear" w:color="auto" w:fill="FFFFFF"/>
        <w:spacing w:before="0" w:beforeAutospacing="0" w:after="0" w:afterAutospacing="0" w:line="384" w:lineRule="atLeast"/>
        <w:ind w:firstLineChars="200" w:firstLine="480"/>
        <w:rPr>
          <w:rFonts w:eastAsia="楷体_GB2312" w:cs="楷体_GB2312"/>
          <w:bCs/>
          <w:shd w:val="clear" w:color="auto" w:fill="FFFFFF"/>
        </w:rPr>
      </w:pPr>
      <w:r>
        <w:rPr>
          <w:rFonts w:eastAsia="楷体_GB2312" w:cs="楷体_GB2312" w:hint="eastAsia"/>
          <w:bCs/>
          <w:shd w:val="clear" w:color="auto" w:fill="FFFFFF"/>
        </w:rPr>
        <w:t>是</w:t>
      </w:r>
      <w:r>
        <w:rPr>
          <w:rFonts w:eastAsia="楷体_GB2312" w:cs="楷体_GB2312"/>
          <w:bCs/>
          <w:shd w:val="clear" w:color="auto" w:fill="FFFFFF"/>
        </w:rPr>
        <w:t>对一个人</w:t>
      </w:r>
      <w:r>
        <w:rPr>
          <w:rFonts w:eastAsia="楷体_GB2312" w:cs="楷体_GB2312" w:hint="eastAsia"/>
          <w:bCs/>
          <w:shd w:val="clear" w:color="auto" w:fill="FFFFFF"/>
        </w:rPr>
        <w:t>在</w:t>
      </w:r>
      <w:r>
        <w:rPr>
          <w:rFonts w:eastAsia="楷体_GB2312" w:cs="楷体_GB2312"/>
          <w:bCs/>
          <w:shd w:val="clear" w:color="auto" w:fill="FFFFFF"/>
        </w:rPr>
        <w:t>基本生物学特性上属于</w:t>
      </w:r>
      <w:r>
        <w:rPr>
          <w:rFonts w:eastAsia="楷体_GB2312" w:cs="楷体_GB2312" w:hint="eastAsia"/>
          <w:bCs/>
          <w:shd w:val="clear" w:color="auto" w:fill="FFFFFF"/>
        </w:rPr>
        <w:t>男</w:t>
      </w:r>
      <w:r>
        <w:rPr>
          <w:rFonts w:eastAsia="楷体_GB2312" w:cs="楷体_GB2312"/>
          <w:bCs/>
          <w:shd w:val="clear" w:color="auto" w:fill="FFFFFF"/>
        </w:rPr>
        <w:t>或女的认知和接受，即理解性别。</w:t>
      </w:r>
    </w:p>
    <w:p w:rsidR="0093137F" w:rsidRDefault="0093137F" w:rsidP="0093137F">
      <w:pPr>
        <w:pStyle w:val="a3"/>
        <w:shd w:val="clear" w:color="auto" w:fill="FFFFFF"/>
        <w:spacing w:before="0" w:beforeAutospacing="0" w:after="0" w:afterAutospacing="0" w:line="384" w:lineRule="atLeast"/>
        <w:ind w:firstLineChars="200" w:firstLine="480"/>
        <w:rPr>
          <w:rFonts w:eastAsia="楷体_GB2312" w:cs="楷体_GB2312"/>
          <w:bCs/>
          <w:shd w:val="clear" w:color="auto" w:fill="FFFFFF"/>
        </w:rPr>
      </w:pPr>
      <w:r w:rsidRPr="00CD467C">
        <w:rPr>
          <w:rFonts w:eastAsia="楷体_GB2312" w:cs="楷体_GB2312" w:hint="eastAsia"/>
          <w:bCs/>
          <w:shd w:val="clear" w:color="auto" w:fill="FFFFFF"/>
        </w:rPr>
        <w:t xml:space="preserve">3. </w:t>
      </w:r>
      <w:r w:rsidRPr="00CD467C">
        <w:rPr>
          <w:rFonts w:eastAsia="楷体_GB2312" w:cs="楷体_GB2312" w:hint="eastAsia"/>
          <w:bCs/>
          <w:shd w:val="clear" w:color="auto" w:fill="FFFFFF"/>
        </w:rPr>
        <w:t>观察学习</w:t>
      </w:r>
    </w:p>
    <w:p w:rsidR="0093137F" w:rsidRPr="00300309" w:rsidRDefault="0093137F" w:rsidP="0093137F">
      <w:pPr>
        <w:rPr>
          <w:rFonts w:ascii="楷体_GB2312" w:eastAsia="楷体_GB2312" w:hAnsi="宋体"/>
          <w:kern w:val="0"/>
          <w:sz w:val="24"/>
          <w:szCs w:val="24"/>
          <w:shd w:val="clear" w:color="auto" w:fill="FFFFFF"/>
        </w:rPr>
      </w:pPr>
      <w:r w:rsidRPr="00300309">
        <w:rPr>
          <w:rFonts w:ascii="楷体_GB2312" w:eastAsia="楷体_GB2312" w:hAnsi="宋体" w:hint="eastAsia"/>
          <w:kern w:val="0"/>
          <w:sz w:val="24"/>
          <w:szCs w:val="24"/>
          <w:shd w:val="clear" w:color="auto" w:fill="FFFFFF"/>
        </w:rPr>
        <w:t>就是通过观察他人所表现的行为及其结果而进行的学习，不同于刺激-反应学习。</w:t>
      </w:r>
    </w:p>
    <w:p w:rsidR="0093137F" w:rsidRDefault="0093137F" w:rsidP="0093137F">
      <w:pPr>
        <w:pStyle w:val="a3"/>
        <w:shd w:val="clear" w:color="auto" w:fill="FFFFFF"/>
        <w:spacing w:before="0" w:beforeAutospacing="0" w:after="0" w:afterAutospacing="0" w:line="384" w:lineRule="atLeast"/>
        <w:rPr>
          <w:rFonts w:ascii="Times New Roman" w:hAnsi="Times New Roman"/>
          <w:b/>
          <w:kern w:val="2"/>
          <w:sz w:val="21"/>
          <w:szCs w:val="22"/>
          <w:shd w:val="clear" w:color="auto" w:fill="FFFFFF"/>
        </w:rPr>
      </w:pPr>
      <w:r>
        <w:rPr>
          <w:rFonts w:ascii="Times New Roman" w:hAnsi="Times New Roman"/>
          <w:b/>
          <w:kern w:val="2"/>
          <w:sz w:val="21"/>
          <w:szCs w:val="22"/>
          <w:shd w:val="clear" w:color="auto" w:fill="FFFFFF"/>
        </w:rPr>
        <w:t>三、简答题</w:t>
      </w:r>
    </w:p>
    <w:p w:rsidR="0093137F" w:rsidRDefault="0093137F" w:rsidP="0093137F">
      <w:pPr>
        <w:pStyle w:val="a3"/>
        <w:shd w:val="clear" w:color="auto" w:fill="FFFFFF"/>
        <w:spacing w:before="0" w:beforeAutospacing="0" w:after="0" w:afterAutospacing="0" w:line="384" w:lineRule="atLeast"/>
        <w:ind w:firstLineChars="200" w:firstLine="480"/>
        <w:rPr>
          <w:rFonts w:eastAsia="楷体_GB2312" w:cs="楷体_GB2312"/>
          <w:bCs/>
          <w:shd w:val="clear" w:color="auto" w:fill="FFFFFF"/>
        </w:rPr>
      </w:pPr>
      <w:r>
        <w:rPr>
          <w:rFonts w:eastAsia="楷体_GB2312"/>
          <w:bCs/>
          <w:shd w:val="clear" w:color="auto" w:fill="FFFFFF"/>
        </w:rPr>
        <w:t xml:space="preserve">1. </w:t>
      </w:r>
      <w:r>
        <w:rPr>
          <w:rFonts w:eastAsia="楷体_GB2312" w:cs="楷体_GB2312" w:hint="eastAsia"/>
          <w:bCs/>
          <w:shd w:val="clear" w:color="auto" w:fill="FFFFFF"/>
        </w:rPr>
        <w:t>简述班杜拉的发展心理学理论。</w:t>
      </w:r>
    </w:p>
    <w:p w:rsidR="0093137F" w:rsidRPr="004559FD" w:rsidRDefault="0093137F" w:rsidP="0093137F">
      <w:pPr>
        <w:pStyle w:val="a3"/>
        <w:shd w:val="clear" w:color="auto" w:fill="FFFFFF"/>
        <w:spacing w:before="0" w:beforeAutospacing="0" w:after="0" w:afterAutospacing="0" w:line="384" w:lineRule="atLeast"/>
        <w:ind w:firstLineChars="100" w:firstLine="240"/>
        <w:rPr>
          <w:rFonts w:eastAsia="楷体_GB2312" w:cs="楷体_GB2312"/>
          <w:bCs/>
          <w:shd w:val="clear" w:color="auto" w:fill="FFFFFF"/>
        </w:rPr>
      </w:pPr>
      <w:r w:rsidRPr="004559FD">
        <w:rPr>
          <w:rFonts w:eastAsia="楷体_GB2312" w:cs="楷体_GB2312" w:hint="eastAsia"/>
          <w:bCs/>
          <w:shd w:val="clear" w:color="auto" w:fill="FFFFFF"/>
        </w:rPr>
        <w:t>班杜拉将学习分为：直接经验学习和观察学习。</w:t>
      </w:r>
      <w:r w:rsidRPr="004559FD">
        <w:rPr>
          <w:rFonts w:eastAsia="楷体_GB2312" w:cs="楷体_GB2312" w:hint="eastAsia"/>
          <w:bCs/>
          <w:shd w:val="clear" w:color="auto" w:fill="FFFFFF"/>
        </w:rPr>
        <w:t xml:space="preserve"> </w:t>
      </w:r>
      <w:r w:rsidRPr="004559FD">
        <w:rPr>
          <w:rFonts w:eastAsia="楷体_GB2312" w:cs="楷体_GB2312" w:hint="eastAsia"/>
          <w:bCs/>
          <w:shd w:val="clear" w:color="auto" w:fill="FFFFFF"/>
        </w:rPr>
        <w:t>观察学习：是人学习最重要的形式。班杜拉认为，学习是个体通过对他人的行为及其强化性结果的观察，获得某些新的行为反应或已有的行为反应得到修正的过程。</w:t>
      </w:r>
    </w:p>
    <w:p w:rsidR="0093137F" w:rsidRPr="004559FD" w:rsidRDefault="0093137F" w:rsidP="0093137F">
      <w:pPr>
        <w:pStyle w:val="a3"/>
        <w:shd w:val="clear" w:color="auto" w:fill="FFFFFF"/>
        <w:spacing w:before="0" w:beforeAutospacing="0" w:after="0" w:afterAutospacing="0" w:line="384" w:lineRule="atLeast"/>
        <w:ind w:firstLineChars="100" w:firstLine="240"/>
        <w:rPr>
          <w:rFonts w:eastAsia="楷体_GB2312" w:cs="楷体_GB2312"/>
          <w:bCs/>
          <w:shd w:val="clear" w:color="auto" w:fill="FFFFFF"/>
        </w:rPr>
      </w:pPr>
      <w:r w:rsidRPr="004559FD">
        <w:rPr>
          <w:rFonts w:eastAsia="楷体_GB2312" w:cs="楷体_GB2312" w:hint="eastAsia"/>
          <w:bCs/>
          <w:shd w:val="clear" w:color="auto" w:fill="FFFFFF"/>
        </w:rPr>
        <w:t>观察学习过程包括：注意、保持、复现和动机（行为表现）。</w:t>
      </w:r>
    </w:p>
    <w:p w:rsidR="0093137F" w:rsidRPr="004559FD" w:rsidRDefault="0093137F" w:rsidP="0093137F">
      <w:pPr>
        <w:pStyle w:val="a3"/>
        <w:shd w:val="clear" w:color="auto" w:fill="FFFFFF"/>
        <w:spacing w:before="0" w:beforeAutospacing="0" w:after="0" w:afterAutospacing="0" w:line="384" w:lineRule="atLeast"/>
        <w:ind w:firstLineChars="100" w:firstLine="240"/>
        <w:rPr>
          <w:rFonts w:eastAsia="楷体_GB2312" w:cs="楷体_GB2312"/>
          <w:bCs/>
          <w:shd w:val="clear" w:color="auto" w:fill="FFFFFF"/>
        </w:rPr>
      </w:pPr>
      <w:r w:rsidRPr="004559FD">
        <w:rPr>
          <w:rFonts w:eastAsia="楷体_GB2312" w:cs="楷体_GB2312" w:hint="eastAsia"/>
          <w:bCs/>
          <w:shd w:val="clear" w:color="auto" w:fill="FFFFFF"/>
        </w:rPr>
        <w:t>强化分为三种：</w:t>
      </w:r>
      <w:r w:rsidRPr="004559FD">
        <w:rPr>
          <w:rFonts w:eastAsia="楷体_GB2312" w:cs="楷体_GB2312" w:hint="eastAsia"/>
          <w:bCs/>
          <w:shd w:val="clear" w:color="auto" w:fill="FFFFFF"/>
        </w:rPr>
        <w:t xml:space="preserve">   </w:t>
      </w:r>
      <w:r w:rsidRPr="004559FD">
        <w:rPr>
          <w:rFonts w:eastAsia="楷体_GB2312" w:cs="楷体_GB2312" w:hint="eastAsia"/>
          <w:bCs/>
          <w:shd w:val="clear" w:color="auto" w:fill="FFFFFF"/>
        </w:rPr>
        <w:t>①直接强化：观察者因表现出观察行为而受到强化。</w:t>
      </w:r>
      <w:r w:rsidRPr="004559FD">
        <w:rPr>
          <w:rFonts w:eastAsia="楷体_GB2312" w:cs="楷体_GB2312" w:hint="eastAsia"/>
          <w:bCs/>
          <w:shd w:val="clear" w:color="auto" w:fill="FFFFFF"/>
        </w:rPr>
        <w:t xml:space="preserve">   </w:t>
      </w:r>
      <w:r w:rsidRPr="004559FD">
        <w:rPr>
          <w:rFonts w:eastAsia="楷体_GB2312" w:cs="楷体_GB2312" w:hint="eastAsia"/>
          <w:bCs/>
          <w:shd w:val="clear" w:color="auto" w:fill="FFFFFF"/>
        </w:rPr>
        <w:t>②替代强化：观察者因看到榜样的行为被强化而受到强化。</w:t>
      </w:r>
      <w:r w:rsidRPr="004559FD">
        <w:rPr>
          <w:rFonts w:eastAsia="楷体_GB2312" w:cs="楷体_GB2312" w:hint="eastAsia"/>
          <w:bCs/>
          <w:shd w:val="clear" w:color="auto" w:fill="FFFFFF"/>
        </w:rPr>
        <w:t xml:space="preserve">   </w:t>
      </w:r>
      <w:r w:rsidRPr="004559FD">
        <w:rPr>
          <w:rFonts w:eastAsia="楷体_GB2312" w:cs="楷体_GB2312" w:hint="eastAsia"/>
          <w:bCs/>
          <w:shd w:val="clear" w:color="auto" w:fill="FFFFFF"/>
        </w:rPr>
        <w:t>③自我强化</w:t>
      </w:r>
      <w:r w:rsidRPr="004559FD">
        <w:rPr>
          <w:rFonts w:eastAsia="楷体_GB2312" w:cs="楷体_GB2312" w:hint="eastAsia"/>
          <w:bCs/>
          <w:shd w:val="clear" w:color="auto" w:fill="FFFFFF"/>
        </w:rPr>
        <w:t xml:space="preserve"> </w:t>
      </w:r>
      <w:r w:rsidRPr="004559FD">
        <w:rPr>
          <w:rFonts w:eastAsia="楷体_GB2312" w:cs="楷体_GB2312" w:hint="eastAsia"/>
          <w:bCs/>
          <w:shd w:val="clear" w:color="auto" w:fill="FFFFFF"/>
        </w:rPr>
        <w:t>：对自己表现出的符合或超出标准的行为进行自我奖励。</w:t>
      </w:r>
    </w:p>
    <w:p w:rsidR="0093137F" w:rsidRDefault="0093137F" w:rsidP="0093137F">
      <w:pPr>
        <w:pStyle w:val="a3"/>
        <w:shd w:val="clear" w:color="auto" w:fill="FFFFFF"/>
        <w:spacing w:before="0" w:beforeAutospacing="0" w:after="0" w:afterAutospacing="0" w:line="384" w:lineRule="atLeast"/>
        <w:ind w:firstLineChars="200" w:firstLine="480"/>
        <w:rPr>
          <w:rFonts w:eastAsia="楷体_GB2312" w:cs="楷体_GB2312"/>
          <w:bCs/>
          <w:shd w:val="clear" w:color="auto" w:fill="FFFFFF"/>
        </w:rPr>
      </w:pPr>
      <w:r>
        <w:rPr>
          <w:rFonts w:eastAsia="楷体_GB2312" w:cs="楷体_GB2312" w:hint="eastAsia"/>
          <w:bCs/>
          <w:shd w:val="clear" w:color="auto" w:fill="FFFFFF"/>
        </w:rPr>
        <w:t xml:space="preserve">2. </w:t>
      </w:r>
      <w:r>
        <w:rPr>
          <w:rFonts w:eastAsia="楷体_GB2312" w:cs="楷体_GB2312" w:hint="eastAsia"/>
          <w:bCs/>
          <w:shd w:val="clear" w:color="auto" w:fill="FFFFFF"/>
        </w:rPr>
        <w:t>简述皮亚杰的道德认知发展阶段理论。</w:t>
      </w:r>
    </w:p>
    <w:p w:rsidR="0093137F" w:rsidRPr="00292244" w:rsidRDefault="0093137F" w:rsidP="0093137F">
      <w:pPr>
        <w:pStyle w:val="a3"/>
        <w:shd w:val="clear" w:color="auto" w:fill="FFFFFF"/>
        <w:spacing w:before="0" w:beforeAutospacing="0" w:after="0" w:afterAutospacing="0" w:line="384" w:lineRule="atLeast"/>
        <w:ind w:firstLineChars="200" w:firstLine="480"/>
        <w:rPr>
          <w:rFonts w:eastAsia="楷体_GB2312" w:cs="楷体_GB2312"/>
          <w:bCs/>
          <w:shd w:val="clear" w:color="auto" w:fill="FFFFFF"/>
        </w:rPr>
      </w:pPr>
      <w:r w:rsidRPr="00292244">
        <w:rPr>
          <w:rFonts w:eastAsia="楷体_GB2312" w:cs="楷体_GB2312" w:hint="eastAsia"/>
          <w:bCs/>
          <w:shd w:val="clear" w:color="auto" w:fill="FFFFFF"/>
        </w:rPr>
        <w:t>皮亚杰将儿童的道德发展划分为四个阶段：</w:t>
      </w:r>
    </w:p>
    <w:p w:rsidR="0093137F" w:rsidRPr="00292244" w:rsidRDefault="0093137F" w:rsidP="0093137F">
      <w:pPr>
        <w:pStyle w:val="a3"/>
        <w:shd w:val="clear" w:color="auto" w:fill="FFFFFF"/>
        <w:spacing w:before="0" w:beforeAutospacing="0" w:after="0" w:afterAutospacing="0" w:line="384" w:lineRule="atLeast"/>
        <w:ind w:firstLineChars="200" w:firstLine="480"/>
        <w:rPr>
          <w:rFonts w:eastAsia="楷体_GB2312" w:cs="楷体_GB2312"/>
          <w:bCs/>
          <w:shd w:val="clear" w:color="auto" w:fill="FFFFFF"/>
        </w:rPr>
      </w:pPr>
      <w:r w:rsidRPr="00292244">
        <w:rPr>
          <w:rFonts w:eastAsia="楷体_GB2312" w:cs="楷体_GB2312" w:hint="eastAsia"/>
          <w:bCs/>
          <w:shd w:val="clear" w:color="auto" w:fill="FFFFFF"/>
        </w:rPr>
        <w:t>第一阶段为“自我中心阶段”或</w:t>
      </w:r>
      <w:proofErr w:type="gramStart"/>
      <w:r w:rsidRPr="00292244">
        <w:rPr>
          <w:rFonts w:eastAsia="楷体_GB2312" w:cs="楷体_GB2312" w:hint="eastAsia"/>
          <w:bCs/>
          <w:shd w:val="clear" w:color="auto" w:fill="FFFFFF"/>
        </w:rPr>
        <w:t>前道德</w:t>
      </w:r>
      <w:proofErr w:type="gramEnd"/>
      <w:r w:rsidRPr="00292244">
        <w:rPr>
          <w:rFonts w:eastAsia="楷体_GB2312" w:cs="楷体_GB2312" w:hint="eastAsia"/>
          <w:bCs/>
          <w:shd w:val="clear" w:color="auto" w:fill="FFFFFF"/>
        </w:rPr>
        <w:t>阶段</w:t>
      </w:r>
      <w:r w:rsidRPr="00292244">
        <w:rPr>
          <w:rFonts w:eastAsia="楷体_GB2312" w:cs="楷体_GB2312" w:hint="eastAsia"/>
          <w:bCs/>
          <w:shd w:val="clear" w:color="auto" w:fill="FFFFFF"/>
        </w:rPr>
        <w:t>(2</w:t>
      </w:r>
      <w:r w:rsidRPr="00292244">
        <w:rPr>
          <w:rFonts w:eastAsia="楷体_GB2312" w:cs="楷体_GB2312" w:hint="eastAsia"/>
          <w:bCs/>
          <w:shd w:val="clear" w:color="auto" w:fill="FFFFFF"/>
        </w:rPr>
        <w:t>－</w:t>
      </w:r>
      <w:r w:rsidRPr="00292244">
        <w:rPr>
          <w:rFonts w:eastAsia="楷体_GB2312" w:cs="楷体_GB2312" w:hint="eastAsia"/>
          <w:bCs/>
          <w:shd w:val="clear" w:color="auto" w:fill="FFFFFF"/>
        </w:rPr>
        <w:t>5</w:t>
      </w:r>
      <w:r w:rsidRPr="00292244">
        <w:rPr>
          <w:rFonts w:eastAsia="楷体_GB2312" w:cs="楷体_GB2312" w:hint="eastAsia"/>
          <w:bCs/>
          <w:shd w:val="clear" w:color="auto" w:fill="FFFFFF"/>
        </w:rPr>
        <w:t>岁</w:t>
      </w:r>
      <w:r w:rsidRPr="00292244">
        <w:rPr>
          <w:rFonts w:eastAsia="楷体_GB2312" w:cs="楷体_GB2312" w:hint="eastAsia"/>
          <w:bCs/>
          <w:shd w:val="clear" w:color="auto" w:fill="FFFFFF"/>
        </w:rPr>
        <w:t>)</w:t>
      </w:r>
      <w:r>
        <w:rPr>
          <w:rFonts w:eastAsia="楷体_GB2312" w:cs="楷体_GB2312" w:hint="eastAsia"/>
          <w:bCs/>
          <w:shd w:val="clear" w:color="auto" w:fill="FFFFFF"/>
        </w:rPr>
        <w:t>，</w:t>
      </w:r>
      <w:r w:rsidRPr="00292244">
        <w:rPr>
          <w:rFonts w:eastAsia="楷体_GB2312" w:cs="楷体_GB2312" w:hint="eastAsia"/>
          <w:bCs/>
          <w:shd w:val="clear" w:color="auto" w:fill="FFFFFF"/>
        </w:rPr>
        <w:t>该阶段儿童缺乏按规则来规范行为的自觉性，在亲子关系、同伴关系、价值判断等方面均表现出自我中心倾向；</w:t>
      </w:r>
    </w:p>
    <w:p w:rsidR="0093137F" w:rsidRPr="00292244" w:rsidRDefault="0093137F" w:rsidP="0093137F">
      <w:pPr>
        <w:pStyle w:val="a3"/>
        <w:shd w:val="clear" w:color="auto" w:fill="FFFFFF"/>
        <w:spacing w:before="0" w:beforeAutospacing="0" w:after="0" w:afterAutospacing="0" w:line="384" w:lineRule="atLeast"/>
        <w:ind w:firstLineChars="200" w:firstLine="480"/>
        <w:rPr>
          <w:rFonts w:eastAsia="楷体_GB2312" w:cs="楷体_GB2312"/>
          <w:bCs/>
          <w:shd w:val="clear" w:color="auto" w:fill="FFFFFF"/>
        </w:rPr>
      </w:pPr>
      <w:r w:rsidRPr="00292244">
        <w:rPr>
          <w:rFonts w:eastAsia="楷体_GB2312" w:cs="楷体_GB2312" w:hint="eastAsia"/>
          <w:bCs/>
          <w:shd w:val="clear" w:color="auto" w:fill="FFFFFF"/>
        </w:rPr>
        <w:t>第二阶段为“权威阶段”或他律道德阶段</w:t>
      </w:r>
      <w:r w:rsidRPr="00292244">
        <w:rPr>
          <w:rFonts w:eastAsia="楷体_GB2312" w:cs="楷体_GB2312" w:hint="eastAsia"/>
          <w:bCs/>
          <w:shd w:val="clear" w:color="auto" w:fill="FFFFFF"/>
        </w:rPr>
        <w:t>(6</w:t>
      </w:r>
      <w:r w:rsidRPr="00292244">
        <w:rPr>
          <w:rFonts w:eastAsia="楷体_GB2312" w:cs="楷体_GB2312" w:hint="eastAsia"/>
          <w:bCs/>
          <w:shd w:val="clear" w:color="auto" w:fill="FFFFFF"/>
        </w:rPr>
        <w:t>－</w:t>
      </w:r>
      <w:r w:rsidRPr="00292244">
        <w:rPr>
          <w:rFonts w:eastAsia="楷体_GB2312" w:cs="楷体_GB2312" w:hint="eastAsia"/>
          <w:bCs/>
          <w:shd w:val="clear" w:color="auto" w:fill="FFFFFF"/>
        </w:rPr>
        <w:t>7</w:t>
      </w:r>
      <w:r w:rsidRPr="00292244">
        <w:rPr>
          <w:rFonts w:eastAsia="楷体_GB2312" w:cs="楷体_GB2312" w:hint="eastAsia"/>
          <w:bCs/>
          <w:shd w:val="clear" w:color="auto" w:fill="FFFFFF"/>
        </w:rPr>
        <w:t>、</w:t>
      </w:r>
      <w:r w:rsidRPr="00292244">
        <w:rPr>
          <w:rFonts w:eastAsia="楷体_GB2312" w:cs="楷体_GB2312" w:hint="eastAsia"/>
          <w:bCs/>
          <w:shd w:val="clear" w:color="auto" w:fill="FFFFFF"/>
        </w:rPr>
        <w:t>8</w:t>
      </w:r>
      <w:r w:rsidRPr="00292244">
        <w:rPr>
          <w:rFonts w:eastAsia="楷体_GB2312" w:cs="楷体_GB2312" w:hint="eastAsia"/>
          <w:bCs/>
          <w:shd w:val="clear" w:color="auto" w:fill="FFFFFF"/>
        </w:rPr>
        <w:t>岁</w:t>
      </w:r>
      <w:r w:rsidRPr="00292244">
        <w:rPr>
          <w:rFonts w:eastAsia="楷体_GB2312" w:cs="楷体_GB2312" w:hint="eastAsia"/>
          <w:bCs/>
          <w:shd w:val="clear" w:color="auto" w:fill="FFFFFF"/>
        </w:rPr>
        <w:t>)</w:t>
      </w:r>
      <w:r w:rsidRPr="00292244">
        <w:rPr>
          <w:rFonts w:eastAsia="楷体_GB2312" w:cs="楷体_GB2312" w:hint="eastAsia"/>
          <w:bCs/>
          <w:shd w:val="clear" w:color="auto" w:fill="FFFFFF"/>
        </w:rPr>
        <w:t>，该阶段儿童表现</w:t>
      </w:r>
      <w:proofErr w:type="gramStart"/>
      <w:r w:rsidRPr="00292244">
        <w:rPr>
          <w:rFonts w:eastAsia="楷体_GB2312" w:cs="楷体_GB2312" w:hint="eastAsia"/>
          <w:bCs/>
          <w:shd w:val="clear" w:color="auto" w:fill="FFFFFF"/>
        </w:rPr>
        <w:t>出对外</w:t>
      </w:r>
      <w:proofErr w:type="gramEnd"/>
      <w:r w:rsidRPr="00292244">
        <w:rPr>
          <w:rFonts w:eastAsia="楷体_GB2312" w:cs="楷体_GB2312" w:hint="eastAsia"/>
          <w:bCs/>
          <w:shd w:val="clear" w:color="auto" w:fill="FFFFFF"/>
        </w:rPr>
        <w:t>在权威绝对尊重和顺从，把权威确定的规则看作是绝对的、不可更改的，在评价自己和他人的行为时完全以权威的态度为依据；</w:t>
      </w:r>
    </w:p>
    <w:p w:rsidR="0093137F" w:rsidRPr="00292244" w:rsidRDefault="0093137F" w:rsidP="0093137F">
      <w:pPr>
        <w:pStyle w:val="a3"/>
        <w:shd w:val="clear" w:color="auto" w:fill="FFFFFF"/>
        <w:spacing w:before="0" w:beforeAutospacing="0" w:after="0" w:afterAutospacing="0" w:line="384" w:lineRule="atLeast"/>
        <w:ind w:firstLineChars="200" w:firstLine="480"/>
        <w:rPr>
          <w:rFonts w:eastAsia="楷体_GB2312" w:cs="楷体_GB2312"/>
          <w:bCs/>
          <w:shd w:val="clear" w:color="auto" w:fill="FFFFFF"/>
        </w:rPr>
      </w:pPr>
      <w:r w:rsidRPr="00292244">
        <w:rPr>
          <w:rFonts w:eastAsia="楷体_GB2312" w:cs="楷体_GB2312" w:hint="eastAsia"/>
          <w:bCs/>
          <w:shd w:val="clear" w:color="auto" w:fill="FFFFFF"/>
        </w:rPr>
        <w:t>第三阶段为“可逆性阶段”或初步自律道德阶段</w:t>
      </w:r>
      <w:r w:rsidRPr="00292244">
        <w:rPr>
          <w:rFonts w:eastAsia="楷体_GB2312" w:cs="楷体_GB2312" w:hint="eastAsia"/>
          <w:bCs/>
          <w:shd w:val="clear" w:color="auto" w:fill="FFFFFF"/>
        </w:rPr>
        <w:t>(8</w:t>
      </w:r>
      <w:r w:rsidRPr="00292244">
        <w:rPr>
          <w:rFonts w:eastAsia="楷体_GB2312" w:cs="楷体_GB2312" w:hint="eastAsia"/>
          <w:bCs/>
          <w:shd w:val="clear" w:color="auto" w:fill="FFFFFF"/>
        </w:rPr>
        <w:t>－</w:t>
      </w:r>
      <w:r w:rsidRPr="00292244">
        <w:rPr>
          <w:rFonts w:eastAsia="楷体_GB2312" w:cs="楷体_GB2312" w:hint="eastAsia"/>
          <w:bCs/>
          <w:shd w:val="clear" w:color="auto" w:fill="FFFFFF"/>
        </w:rPr>
        <w:t>10</w:t>
      </w:r>
      <w:r w:rsidRPr="00292244">
        <w:rPr>
          <w:rFonts w:eastAsia="楷体_GB2312" w:cs="楷体_GB2312" w:hint="eastAsia"/>
          <w:bCs/>
          <w:shd w:val="clear" w:color="auto" w:fill="FFFFFF"/>
        </w:rPr>
        <w:t>岁</w:t>
      </w:r>
      <w:r w:rsidRPr="00292244">
        <w:rPr>
          <w:rFonts w:eastAsia="楷体_GB2312" w:cs="楷体_GB2312" w:hint="eastAsia"/>
          <w:bCs/>
          <w:shd w:val="clear" w:color="auto" w:fill="FFFFFF"/>
        </w:rPr>
        <w:t>)</w:t>
      </w:r>
      <w:r w:rsidRPr="00292244">
        <w:rPr>
          <w:rFonts w:eastAsia="楷体_GB2312" w:cs="楷体_GB2312" w:hint="eastAsia"/>
          <w:bCs/>
          <w:shd w:val="clear" w:color="auto" w:fill="FFFFFF"/>
        </w:rPr>
        <w:t>，该阶段儿童的思维具有了守恒性和可逆性，他们已经不把规则看成是一成不变的东西，逐渐从他律转入自律；</w:t>
      </w:r>
    </w:p>
    <w:p w:rsidR="0093137F" w:rsidRPr="00C74AFF" w:rsidRDefault="0093137F" w:rsidP="0093137F">
      <w:pPr>
        <w:pStyle w:val="a3"/>
        <w:shd w:val="clear" w:color="auto" w:fill="FFFFFF"/>
        <w:spacing w:before="0" w:beforeAutospacing="0" w:after="0" w:afterAutospacing="0" w:line="384" w:lineRule="atLeast"/>
        <w:ind w:firstLineChars="200" w:firstLine="480"/>
        <w:rPr>
          <w:rFonts w:eastAsia="楷体_GB2312" w:cs="楷体_GB2312"/>
          <w:bCs/>
          <w:shd w:val="clear" w:color="auto" w:fill="FFFFFF"/>
        </w:rPr>
      </w:pPr>
      <w:r w:rsidRPr="00292244">
        <w:rPr>
          <w:rFonts w:eastAsia="楷体_GB2312" w:cs="楷体_GB2312" w:hint="eastAsia"/>
          <w:bCs/>
          <w:shd w:val="clear" w:color="auto" w:fill="FFFFFF"/>
        </w:rPr>
        <w:t>第四阶段为“公正阶段”或自律道德阶段</w:t>
      </w:r>
      <w:r w:rsidRPr="00292244">
        <w:rPr>
          <w:rFonts w:eastAsia="楷体_GB2312" w:cs="楷体_GB2312" w:hint="eastAsia"/>
          <w:bCs/>
          <w:shd w:val="clear" w:color="auto" w:fill="FFFFFF"/>
        </w:rPr>
        <w:t>(10</w:t>
      </w:r>
      <w:r w:rsidRPr="00292244">
        <w:rPr>
          <w:rFonts w:eastAsia="楷体_GB2312" w:cs="楷体_GB2312" w:hint="eastAsia"/>
          <w:bCs/>
          <w:shd w:val="clear" w:color="auto" w:fill="FFFFFF"/>
        </w:rPr>
        <w:t>－</w:t>
      </w:r>
      <w:r w:rsidRPr="00292244">
        <w:rPr>
          <w:rFonts w:eastAsia="楷体_GB2312" w:cs="楷体_GB2312" w:hint="eastAsia"/>
          <w:bCs/>
          <w:shd w:val="clear" w:color="auto" w:fill="FFFFFF"/>
        </w:rPr>
        <w:t>12</w:t>
      </w:r>
      <w:r w:rsidRPr="00292244">
        <w:rPr>
          <w:rFonts w:eastAsia="楷体_GB2312" w:cs="楷体_GB2312" w:hint="eastAsia"/>
          <w:bCs/>
          <w:shd w:val="clear" w:color="auto" w:fill="FFFFFF"/>
        </w:rPr>
        <w:t>岁</w:t>
      </w:r>
      <w:r w:rsidRPr="00292244">
        <w:rPr>
          <w:rFonts w:eastAsia="楷体_GB2312" w:cs="楷体_GB2312" w:hint="eastAsia"/>
          <w:bCs/>
          <w:shd w:val="clear" w:color="auto" w:fill="FFFFFF"/>
        </w:rPr>
        <w:t>)</w:t>
      </w:r>
      <w:r w:rsidRPr="00292244">
        <w:rPr>
          <w:rFonts w:eastAsia="楷体_GB2312" w:cs="楷体_GB2312" w:hint="eastAsia"/>
          <w:bCs/>
          <w:shd w:val="clear" w:color="auto" w:fill="FFFFFF"/>
        </w:rPr>
        <w:t>，该阶段的儿童继可逆性之后，公正观念或正义感得到发展，儿童的道德观念倾向</w:t>
      </w:r>
      <w:proofErr w:type="gramStart"/>
      <w:r w:rsidRPr="00292244">
        <w:rPr>
          <w:rFonts w:eastAsia="楷体_GB2312" w:cs="楷体_GB2312" w:hint="eastAsia"/>
          <w:bCs/>
          <w:shd w:val="clear" w:color="auto" w:fill="FFFFFF"/>
        </w:rPr>
        <w:t>于主持</w:t>
      </w:r>
      <w:proofErr w:type="gramEnd"/>
      <w:r w:rsidRPr="00292244">
        <w:rPr>
          <w:rFonts w:eastAsia="楷体_GB2312" w:cs="楷体_GB2312" w:hint="eastAsia"/>
          <w:bCs/>
          <w:shd w:val="clear" w:color="auto" w:fill="FFFFFF"/>
        </w:rPr>
        <w:t>公正、平等</w:t>
      </w:r>
      <w:r>
        <w:rPr>
          <w:rFonts w:eastAsia="楷体_GB2312" w:cs="楷体_GB2312" w:hint="eastAsia"/>
          <w:bCs/>
          <w:shd w:val="clear" w:color="auto" w:fill="FFFFFF"/>
        </w:rPr>
        <w:t>。</w:t>
      </w:r>
    </w:p>
    <w:p w:rsidR="0093137F" w:rsidRDefault="0093137F" w:rsidP="0093137F">
      <w:pPr>
        <w:pStyle w:val="a3"/>
        <w:shd w:val="clear" w:color="auto" w:fill="FFFFFF"/>
        <w:spacing w:before="0" w:beforeAutospacing="0" w:after="0" w:afterAutospacing="0" w:line="384" w:lineRule="atLeast"/>
        <w:ind w:firstLineChars="200" w:firstLine="480"/>
        <w:rPr>
          <w:rFonts w:eastAsia="楷体_GB2312" w:cs="楷体_GB2312"/>
          <w:bCs/>
          <w:shd w:val="clear" w:color="auto" w:fill="FFFFFF"/>
        </w:rPr>
      </w:pPr>
      <w:r>
        <w:rPr>
          <w:rFonts w:eastAsia="楷体_GB2312" w:cs="楷体_GB2312" w:hint="eastAsia"/>
          <w:bCs/>
          <w:shd w:val="clear" w:color="auto" w:fill="FFFFFF"/>
        </w:rPr>
        <w:t xml:space="preserve">3. </w:t>
      </w:r>
      <w:r>
        <w:rPr>
          <w:rFonts w:eastAsia="楷体_GB2312" w:cs="楷体_GB2312" w:hint="eastAsia"/>
          <w:bCs/>
          <w:shd w:val="clear" w:color="auto" w:fill="FFFFFF"/>
        </w:rPr>
        <w:t>简述皮亚杰的三山实验。</w:t>
      </w:r>
    </w:p>
    <w:p w:rsidR="0093137F" w:rsidRDefault="0093137F" w:rsidP="0093137F">
      <w:pPr>
        <w:pStyle w:val="a3"/>
        <w:shd w:val="clear" w:color="auto" w:fill="FFFFFF"/>
        <w:spacing w:before="0" w:beforeAutospacing="0" w:after="0" w:afterAutospacing="0" w:line="384" w:lineRule="atLeast"/>
        <w:ind w:firstLineChars="200" w:firstLine="480"/>
        <w:rPr>
          <w:rFonts w:eastAsia="楷体_GB2312" w:cs="楷体_GB2312"/>
          <w:bCs/>
          <w:shd w:val="clear" w:color="auto" w:fill="FFFFFF"/>
        </w:rPr>
      </w:pPr>
      <w:r w:rsidRPr="004559FD">
        <w:rPr>
          <w:rFonts w:eastAsia="楷体_GB2312" w:cs="楷体_GB2312"/>
          <w:bCs/>
          <w:shd w:val="clear" w:color="auto" w:fill="FFFFFF"/>
        </w:rPr>
        <w:t>三山实验，是心理学家皮亚杰做过的一个著名的实验。实验材料是一个包括三坐高低、大小和颜色不同的假山模型，实验首先要求儿童从模型的四个角度观察这三座山，然后要求儿童面对模型而坐，并且放一个玩具娃娃在山的另一边，要求儿童从四张图片中指出哪一张是玩具娃娃看到的</w:t>
      </w:r>
      <w:r w:rsidRPr="004559FD">
        <w:rPr>
          <w:rFonts w:eastAsia="楷体_GB2312" w:cs="楷体_GB2312"/>
          <w:bCs/>
          <w:shd w:val="clear" w:color="auto" w:fill="FFFFFF"/>
        </w:rPr>
        <w:t>‘</w:t>
      </w:r>
      <w:r w:rsidRPr="004559FD">
        <w:rPr>
          <w:rFonts w:eastAsia="楷体_GB2312" w:cs="楷体_GB2312"/>
          <w:bCs/>
          <w:shd w:val="clear" w:color="auto" w:fill="FFFFFF"/>
        </w:rPr>
        <w:t>山</w:t>
      </w:r>
      <w:r w:rsidRPr="004559FD">
        <w:rPr>
          <w:rFonts w:eastAsia="楷体_GB2312" w:cs="楷体_GB2312"/>
          <w:bCs/>
          <w:shd w:val="clear" w:color="auto" w:fill="FFFFFF"/>
        </w:rPr>
        <w:t>’</w:t>
      </w:r>
      <w:r w:rsidRPr="004559FD">
        <w:rPr>
          <w:rFonts w:eastAsia="楷体_GB2312" w:cs="楷体_GB2312"/>
          <w:bCs/>
          <w:shd w:val="clear" w:color="auto" w:fill="FFFFFF"/>
        </w:rPr>
        <w:t>。结果发现幼童无法</w:t>
      </w:r>
      <w:r w:rsidRPr="004559FD">
        <w:rPr>
          <w:rFonts w:eastAsia="楷体_GB2312" w:cs="楷体_GB2312"/>
          <w:bCs/>
          <w:shd w:val="clear" w:color="auto" w:fill="FFFFFF"/>
        </w:rPr>
        <w:lastRenderedPageBreak/>
        <w:t>完成这个任务。他们只能从自己的角度来描述</w:t>
      </w:r>
      <w:r w:rsidRPr="004559FD">
        <w:rPr>
          <w:rFonts w:eastAsia="楷体_GB2312" w:cs="楷体_GB2312"/>
          <w:bCs/>
          <w:shd w:val="clear" w:color="auto" w:fill="FFFFFF"/>
        </w:rPr>
        <w:t>“</w:t>
      </w:r>
      <w:r w:rsidRPr="004559FD">
        <w:rPr>
          <w:rFonts w:eastAsia="楷体_GB2312" w:cs="楷体_GB2312"/>
          <w:bCs/>
          <w:shd w:val="clear" w:color="auto" w:fill="FFFFFF"/>
        </w:rPr>
        <w:t>三山</w:t>
      </w:r>
      <w:r w:rsidRPr="004559FD">
        <w:rPr>
          <w:rFonts w:eastAsia="楷体_GB2312" w:cs="楷体_GB2312"/>
          <w:bCs/>
          <w:shd w:val="clear" w:color="auto" w:fill="FFFFFF"/>
        </w:rPr>
        <w:t>”</w:t>
      </w:r>
      <w:r w:rsidRPr="004559FD">
        <w:rPr>
          <w:rFonts w:eastAsia="楷体_GB2312" w:cs="楷体_GB2312"/>
          <w:bCs/>
          <w:shd w:val="clear" w:color="auto" w:fill="FFFFFF"/>
        </w:rPr>
        <w:t>的形状。皮亚杰以此来证明儿童的</w:t>
      </w:r>
      <w:r w:rsidRPr="004559FD">
        <w:rPr>
          <w:rFonts w:eastAsia="楷体_GB2312" w:cs="楷体_GB2312"/>
          <w:bCs/>
          <w:shd w:val="clear" w:color="auto" w:fill="FFFFFF"/>
        </w:rPr>
        <w:t>“</w:t>
      </w:r>
      <w:r w:rsidRPr="004559FD">
        <w:rPr>
          <w:rFonts w:eastAsia="楷体_GB2312" w:cs="楷体_GB2312"/>
          <w:bCs/>
          <w:shd w:val="clear" w:color="auto" w:fill="FFFFFF"/>
        </w:rPr>
        <w:t>自我中心</w:t>
      </w:r>
      <w:r w:rsidRPr="004559FD">
        <w:rPr>
          <w:rFonts w:eastAsia="楷体_GB2312" w:cs="楷体_GB2312"/>
          <w:bCs/>
          <w:shd w:val="clear" w:color="auto" w:fill="FFFFFF"/>
        </w:rPr>
        <w:t>”</w:t>
      </w:r>
      <w:r w:rsidRPr="004559FD">
        <w:rPr>
          <w:rFonts w:eastAsia="楷体_GB2312" w:cs="楷体_GB2312"/>
          <w:bCs/>
          <w:shd w:val="clear" w:color="auto" w:fill="FFFFFF"/>
        </w:rPr>
        <w:t>的特点。</w:t>
      </w:r>
    </w:p>
    <w:p w:rsidR="0093137F" w:rsidRDefault="0093137F" w:rsidP="0093137F">
      <w:pPr>
        <w:pStyle w:val="a3"/>
        <w:shd w:val="clear" w:color="auto" w:fill="FFFFFF"/>
        <w:spacing w:before="0" w:beforeAutospacing="0" w:after="0" w:afterAutospacing="0" w:line="360" w:lineRule="auto"/>
        <w:ind w:firstLineChars="150" w:firstLine="316"/>
        <w:rPr>
          <w:rFonts w:ascii="Times New Roman" w:hAnsi="Times New Roman"/>
          <w:b/>
          <w:bCs/>
          <w:kern w:val="2"/>
          <w:sz w:val="21"/>
          <w:szCs w:val="22"/>
        </w:rPr>
      </w:pPr>
      <w:r>
        <w:rPr>
          <w:rFonts w:ascii="Times New Roman" w:hAnsi="Times New Roman" w:hint="eastAsia"/>
          <w:b/>
          <w:bCs/>
          <w:kern w:val="2"/>
          <w:sz w:val="21"/>
          <w:szCs w:val="22"/>
        </w:rPr>
        <w:t>四、论述题</w:t>
      </w:r>
    </w:p>
    <w:p w:rsidR="0093137F" w:rsidRDefault="0093137F" w:rsidP="0093137F">
      <w:pPr>
        <w:pStyle w:val="a3"/>
        <w:shd w:val="clear" w:color="auto" w:fill="FFFFFF"/>
        <w:spacing w:before="0" w:beforeAutospacing="0" w:after="0" w:afterAutospacing="0" w:line="360" w:lineRule="auto"/>
        <w:ind w:firstLineChars="150" w:firstLine="360"/>
      </w:pPr>
      <w:r>
        <w:rPr>
          <w:rFonts w:eastAsia="楷体_GB2312" w:hint="eastAsia"/>
          <w:bCs/>
        </w:rPr>
        <w:t>结合</w:t>
      </w:r>
      <w:r>
        <w:rPr>
          <w:rFonts w:eastAsia="楷体_GB2312"/>
          <w:bCs/>
        </w:rPr>
        <w:t>自身成长，</w:t>
      </w:r>
      <w:r>
        <w:rPr>
          <w:rFonts w:eastAsia="楷体_GB2312" w:hint="eastAsia"/>
          <w:bCs/>
        </w:rPr>
        <w:t>试分析影响个体心理发展的因素。</w:t>
      </w:r>
    </w:p>
    <w:p w:rsidR="0093137F" w:rsidRPr="00A03811" w:rsidRDefault="0093137F" w:rsidP="0093137F">
      <w:pPr>
        <w:widowControl/>
        <w:shd w:val="clear" w:color="auto" w:fill="FFFFFF"/>
        <w:spacing w:beforeLines="50" w:before="156" w:afterLines="50" w:after="156" w:line="384" w:lineRule="atLeast"/>
        <w:ind w:firstLineChars="150" w:firstLine="360"/>
        <w:jc w:val="left"/>
        <w:rPr>
          <w:rFonts w:ascii="宋体" w:eastAsia="楷体_GB2312" w:hAnsi="宋体" w:cs="宋体"/>
          <w:bCs/>
          <w:kern w:val="0"/>
          <w:sz w:val="24"/>
          <w:szCs w:val="24"/>
        </w:rPr>
      </w:pPr>
      <w:r w:rsidRPr="00A03811">
        <w:rPr>
          <w:rFonts w:ascii="宋体" w:eastAsia="楷体_GB2312" w:hAnsi="宋体" w:cs="宋体" w:hint="eastAsia"/>
          <w:bCs/>
          <w:kern w:val="0"/>
          <w:sz w:val="24"/>
          <w:szCs w:val="24"/>
        </w:rPr>
        <w:t>言之合理，</w:t>
      </w:r>
      <w:r w:rsidRPr="00A03811">
        <w:rPr>
          <w:rFonts w:ascii="宋体" w:eastAsia="楷体_GB2312" w:hAnsi="宋体" w:cs="宋体"/>
          <w:bCs/>
          <w:kern w:val="0"/>
          <w:sz w:val="24"/>
          <w:szCs w:val="24"/>
        </w:rPr>
        <w:t>即可得分。</w:t>
      </w:r>
    </w:p>
    <w:p w:rsidR="0093137F" w:rsidRDefault="0093137F" w:rsidP="0093137F">
      <w:pPr>
        <w:pStyle w:val="a3"/>
        <w:adjustRightInd w:val="0"/>
        <w:snapToGrid w:val="0"/>
        <w:spacing w:before="0" w:beforeAutospacing="0" w:after="0" w:afterAutospacing="0" w:line="460" w:lineRule="exact"/>
      </w:pPr>
    </w:p>
    <w:p w:rsidR="0093137F" w:rsidRDefault="0093137F" w:rsidP="0093137F">
      <w:pPr>
        <w:spacing w:line="540" w:lineRule="exact"/>
        <w:jc w:val="center"/>
        <w:rPr>
          <w:rFonts w:ascii="黑体" w:eastAsia="黑体"/>
          <w:b/>
          <w:bCs/>
          <w:sz w:val="32"/>
        </w:rPr>
      </w:pPr>
      <w:r>
        <w:rPr>
          <w:rFonts w:ascii="黑体" w:eastAsia="黑体" w:hint="eastAsia"/>
          <w:b/>
          <w:bCs/>
          <w:sz w:val="32"/>
        </w:rPr>
        <w:t>《</w:t>
      </w:r>
      <w:r>
        <w:rPr>
          <w:rFonts w:ascii="黑体" w:eastAsia="黑体" w:hint="eastAsia"/>
          <w:b/>
          <w:bCs/>
          <w:sz w:val="32"/>
          <w:u w:val="single"/>
        </w:rPr>
        <w:t xml:space="preserve"> 儿童</w:t>
      </w:r>
      <w:r>
        <w:rPr>
          <w:rFonts w:ascii="黑体" w:eastAsia="黑体"/>
          <w:b/>
          <w:bCs/>
          <w:sz w:val="32"/>
          <w:u w:val="single"/>
        </w:rPr>
        <w:t>发展心理学</w:t>
      </w:r>
      <w:r>
        <w:rPr>
          <w:rFonts w:ascii="黑体" w:eastAsia="黑体" w:hint="eastAsia"/>
          <w:b/>
          <w:bCs/>
          <w:sz w:val="32"/>
          <w:u w:val="single"/>
        </w:rPr>
        <w:t xml:space="preserve"> </w:t>
      </w:r>
      <w:r>
        <w:rPr>
          <w:rFonts w:ascii="黑体" w:eastAsia="黑体" w:hint="eastAsia"/>
          <w:b/>
          <w:bCs/>
          <w:sz w:val="32"/>
        </w:rPr>
        <w:t>》 复习资料</w:t>
      </w:r>
      <w:r>
        <w:rPr>
          <w:rFonts w:ascii="黑体" w:eastAsia="黑体"/>
          <w:b/>
          <w:bCs/>
          <w:sz w:val="32"/>
        </w:rPr>
        <w:t>2</w:t>
      </w:r>
    </w:p>
    <w:p w:rsidR="0093137F" w:rsidRDefault="0093137F" w:rsidP="0093137F">
      <w:pPr>
        <w:pStyle w:val="a3"/>
        <w:shd w:val="clear" w:color="auto" w:fill="FFFFFF"/>
        <w:spacing w:beforeLines="50" w:before="156" w:beforeAutospacing="0" w:afterLines="50" w:after="156" w:afterAutospacing="0" w:line="384" w:lineRule="atLeast"/>
        <w:rPr>
          <w:rFonts w:ascii="Times New Roman" w:hAnsi="Times New Roman"/>
          <w:b/>
          <w:bCs/>
          <w:kern w:val="2"/>
          <w:sz w:val="21"/>
          <w:szCs w:val="22"/>
        </w:rPr>
      </w:pPr>
      <w:r>
        <w:rPr>
          <w:rFonts w:ascii="Times New Roman" w:hAnsi="Times New Roman" w:hint="eastAsia"/>
          <w:b/>
          <w:bCs/>
          <w:kern w:val="2"/>
          <w:sz w:val="21"/>
          <w:szCs w:val="22"/>
        </w:rPr>
        <w:t>二、名词解释</w:t>
      </w:r>
    </w:p>
    <w:p w:rsidR="0093137F" w:rsidRDefault="0093137F" w:rsidP="0093137F">
      <w:pPr>
        <w:pStyle w:val="a3"/>
        <w:shd w:val="clear" w:color="auto" w:fill="FFFFFF"/>
        <w:spacing w:before="0" w:beforeAutospacing="0" w:after="0" w:afterAutospacing="0" w:line="360" w:lineRule="auto"/>
        <w:ind w:firstLineChars="150" w:firstLine="315"/>
        <w:rPr>
          <w:rFonts w:ascii="Times New Roman" w:hAnsi="Times New Roman"/>
          <w:bCs/>
          <w:kern w:val="2"/>
          <w:sz w:val="21"/>
          <w:szCs w:val="22"/>
        </w:rPr>
      </w:pPr>
      <w:r>
        <w:rPr>
          <w:rFonts w:ascii="Times New Roman" w:hAnsi="Times New Roman" w:hint="eastAsia"/>
          <w:bCs/>
          <w:kern w:val="2"/>
          <w:sz w:val="21"/>
          <w:szCs w:val="22"/>
        </w:rPr>
        <w:t xml:space="preserve">1. </w:t>
      </w:r>
      <w:r>
        <w:rPr>
          <w:rFonts w:ascii="Times New Roman" w:hAnsi="Times New Roman" w:hint="eastAsia"/>
          <w:bCs/>
          <w:kern w:val="2"/>
          <w:sz w:val="21"/>
          <w:szCs w:val="22"/>
        </w:rPr>
        <w:t>种系心理发展</w:t>
      </w:r>
    </w:p>
    <w:p w:rsidR="0093137F" w:rsidRDefault="0093137F" w:rsidP="0093137F">
      <w:pPr>
        <w:pStyle w:val="a3"/>
        <w:shd w:val="clear" w:color="auto" w:fill="FFFFFF"/>
        <w:spacing w:before="0" w:beforeAutospacing="0" w:after="0" w:afterAutospacing="0" w:line="360" w:lineRule="auto"/>
        <w:ind w:firstLineChars="150" w:firstLine="315"/>
        <w:rPr>
          <w:rFonts w:ascii="Times New Roman" w:hAnsi="Times New Roman"/>
          <w:bCs/>
          <w:kern w:val="2"/>
          <w:sz w:val="21"/>
          <w:szCs w:val="22"/>
        </w:rPr>
      </w:pPr>
      <w:r>
        <w:rPr>
          <w:rFonts w:ascii="Times New Roman" w:hAnsi="Times New Roman" w:hint="eastAsia"/>
          <w:bCs/>
          <w:kern w:val="2"/>
          <w:sz w:val="21"/>
          <w:szCs w:val="22"/>
        </w:rPr>
        <w:t xml:space="preserve">2. </w:t>
      </w:r>
      <w:r>
        <w:rPr>
          <w:rFonts w:ascii="Times New Roman" w:hAnsi="Times New Roman" w:hint="eastAsia"/>
          <w:bCs/>
          <w:kern w:val="2"/>
          <w:sz w:val="21"/>
          <w:szCs w:val="22"/>
        </w:rPr>
        <w:t>亲社会行为</w:t>
      </w:r>
    </w:p>
    <w:p w:rsidR="0093137F" w:rsidRDefault="0093137F" w:rsidP="0093137F">
      <w:pPr>
        <w:pStyle w:val="a3"/>
        <w:shd w:val="clear" w:color="auto" w:fill="FFFFFF"/>
        <w:spacing w:before="0" w:beforeAutospacing="0" w:after="0" w:afterAutospacing="0" w:line="360" w:lineRule="auto"/>
        <w:ind w:firstLineChars="150" w:firstLine="315"/>
        <w:rPr>
          <w:rFonts w:ascii="Times New Roman" w:hAnsi="Times New Roman"/>
          <w:bCs/>
          <w:kern w:val="2"/>
          <w:sz w:val="21"/>
          <w:szCs w:val="22"/>
        </w:rPr>
      </w:pPr>
      <w:r>
        <w:rPr>
          <w:rFonts w:ascii="Times New Roman" w:hAnsi="Times New Roman" w:hint="eastAsia"/>
          <w:bCs/>
          <w:kern w:val="2"/>
          <w:sz w:val="21"/>
          <w:szCs w:val="22"/>
        </w:rPr>
        <w:t xml:space="preserve">3. </w:t>
      </w:r>
      <w:r>
        <w:rPr>
          <w:rFonts w:ascii="Times New Roman" w:hAnsi="Times New Roman" w:hint="eastAsia"/>
          <w:bCs/>
          <w:kern w:val="2"/>
          <w:sz w:val="21"/>
          <w:szCs w:val="22"/>
        </w:rPr>
        <w:t>聚合交叉设计</w:t>
      </w:r>
    </w:p>
    <w:p w:rsidR="0093137F" w:rsidRDefault="0093137F" w:rsidP="0093137F">
      <w:pPr>
        <w:pStyle w:val="a3"/>
        <w:shd w:val="clear" w:color="auto" w:fill="FFFFFF"/>
        <w:spacing w:before="0" w:beforeAutospacing="0" w:after="0" w:afterAutospacing="0" w:line="360" w:lineRule="auto"/>
        <w:ind w:firstLineChars="150" w:firstLine="315"/>
        <w:rPr>
          <w:rFonts w:ascii="Times New Roman" w:hAnsi="Times New Roman"/>
          <w:bCs/>
          <w:kern w:val="2"/>
          <w:sz w:val="21"/>
          <w:szCs w:val="22"/>
        </w:rPr>
      </w:pPr>
      <w:r>
        <w:rPr>
          <w:rFonts w:ascii="Times New Roman" w:hAnsi="Times New Roman" w:hint="eastAsia"/>
          <w:bCs/>
          <w:kern w:val="2"/>
          <w:sz w:val="21"/>
          <w:szCs w:val="22"/>
        </w:rPr>
        <w:t xml:space="preserve">4. </w:t>
      </w:r>
      <w:r>
        <w:rPr>
          <w:rFonts w:ascii="Times New Roman" w:hAnsi="Times New Roman" w:hint="eastAsia"/>
          <w:bCs/>
          <w:kern w:val="2"/>
          <w:sz w:val="21"/>
          <w:szCs w:val="22"/>
        </w:rPr>
        <w:t>观察学习</w:t>
      </w:r>
    </w:p>
    <w:p w:rsidR="0093137F" w:rsidRDefault="0093137F" w:rsidP="0093137F">
      <w:pPr>
        <w:pStyle w:val="a3"/>
        <w:shd w:val="clear" w:color="auto" w:fill="FFFFFF"/>
        <w:spacing w:before="0" w:beforeAutospacing="0" w:after="0" w:afterAutospacing="0" w:line="384" w:lineRule="atLeast"/>
        <w:rPr>
          <w:rFonts w:ascii="Times New Roman" w:hAnsi="Times New Roman"/>
          <w:b/>
          <w:kern w:val="2"/>
          <w:sz w:val="21"/>
          <w:szCs w:val="22"/>
          <w:shd w:val="clear" w:color="auto" w:fill="FFFFFF"/>
        </w:rPr>
      </w:pPr>
      <w:r>
        <w:rPr>
          <w:rFonts w:ascii="Times New Roman" w:hAnsi="Times New Roman"/>
          <w:b/>
          <w:kern w:val="2"/>
          <w:sz w:val="21"/>
          <w:szCs w:val="22"/>
          <w:shd w:val="clear" w:color="auto" w:fill="FFFFFF"/>
        </w:rPr>
        <w:t>三、简答题</w:t>
      </w:r>
    </w:p>
    <w:p w:rsidR="0093137F" w:rsidRDefault="0093137F" w:rsidP="0093137F">
      <w:pPr>
        <w:pStyle w:val="a3"/>
        <w:shd w:val="clear" w:color="auto" w:fill="FFFFFF"/>
        <w:spacing w:before="0" w:beforeAutospacing="0" w:after="0" w:afterAutospacing="0" w:line="360" w:lineRule="auto"/>
        <w:ind w:firstLineChars="150" w:firstLine="315"/>
        <w:rPr>
          <w:rFonts w:eastAsia="楷体_GB2312"/>
          <w:bCs/>
          <w:shd w:val="clear" w:color="auto" w:fill="FFFFFF"/>
        </w:rPr>
      </w:pPr>
      <w:r>
        <w:rPr>
          <w:rFonts w:ascii="Times New Roman" w:hAnsi="Times New Roman"/>
          <w:bCs/>
          <w:kern w:val="2"/>
          <w:sz w:val="21"/>
          <w:szCs w:val="22"/>
        </w:rPr>
        <w:t xml:space="preserve">1. </w:t>
      </w:r>
      <w:r>
        <w:rPr>
          <w:rFonts w:ascii="Times New Roman" w:hAnsi="Times New Roman" w:hint="eastAsia"/>
          <w:bCs/>
          <w:kern w:val="2"/>
          <w:sz w:val="21"/>
          <w:szCs w:val="22"/>
        </w:rPr>
        <w:t>简述弗洛伊德的心理发展阶段说。</w:t>
      </w:r>
    </w:p>
    <w:p w:rsidR="0093137F" w:rsidRDefault="0093137F" w:rsidP="0093137F">
      <w:pPr>
        <w:pStyle w:val="a3"/>
        <w:shd w:val="clear" w:color="auto" w:fill="FFFFFF"/>
        <w:spacing w:before="0" w:beforeAutospacing="0" w:after="0" w:afterAutospacing="0" w:line="360" w:lineRule="auto"/>
        <w:ind w:firstLineChars="150" w:firstLine="315"/>
        <w:rPr>
          <w:rFonts w:ascii="Times New Roman" w:hAnsi="Times New Roman"/>
          <w:bCs/>
          <w:kern w:val="2"/>
          <w:sz w:val="21"/>
          <w:szCs w:val="22"/>
        </w:rPr>
      </w:pPr>
      <w:r>
        <w:rPr>
          <w:rFonts w:ascii="Times New Roman" w:hAnsi="Times New Roman" w:hint="eastAsia"/>
          <w:bCs/>
          <w:kern w:val="2"/>
          <w:sz w:val="21"/>
          <w:szCs w:val="22"/>
        </w:rPr>
        <w:t xml:space="preserve">2. </w:t>
      </w:r>
      <w:r>
        <w:rPr>
          <w:rFonts w:ascii="Times New Roman" w:hAnsi="Times New Roman" w:hint="eastAsia"/>
          <w:bCs/>
          <w:kern w:val="2"/>
          <w:sz w:val="21"/>
          <w:szCs w:val="22"/>
        </w:rPr>
        <w:t>简述皮亚杰的守恒实验。</w:t>
      </w:r>
    </w:p>
    <w:p w:rsidR="0093137F" w:rsidRDefault="0093137F" w:rsidP="0093137F">
      <w:pPr>
        <w:pStyle w:val="a3"/>
        <w:shd w:val="clear" w:color="auto" w:fill="FFFFFF"/>
        <w:spacing w:before="0" w:beforeAutospacing="0" w:after="0" w:afterAutospacing="0" w:line="360" w:lineRule="auto"/>
        <w:ind w:firstLineChars="150" w:firstLine="315"/>
        <w:rPr>
          <w:rFonts w:ascii="Times New Roman" w:hAnsi="Times New Roman"/>
          <w:bCs/>
          <w:kern w:val="2"/>
          <w:sz w:val="21"/>
          <w:szCs w:val="22"/>
        </w:rPr>
      </w:pPr>
      <w:r>
        <w:rPr>
          <w:rFonts w:ascii="Times New Roman" w:hAnsi="Times New Roman" w:hint="eastAsia"/>
          <w:bCs/>
          <w:kern w:val="2"/>
          <w:sz w:val="21"/>
          <w:szCs w:val="22"/>
        </w:rPr>
        <w:t xml:space="preserve">3. </w:t>
      </w:r>
      <w:r>
        <w:rPr>
          <w:rFonts w:ascii="Times New Roman" w:hAnsi="Times New Roman" w:hint="eastAsia"/>
          <w:bCs/>
          <w:kern w:val="2"/>
          <w:sz w:val="21"/>
          <w:szCs w:val="22"/>
        </w:rPr>
        <w:t>简述埃里克森的心理发展观。</w:t>
      </w:r>
    </w:p>
    <w:p w:rsidR="0093137F" w:rsidRDefault="0093137F" w:rsidP="0093137F">
      <w:pPr>
        <w:pStyle w:val="a3"/>
        <w:shd w:val="clear" w:color="auto" w:fill="FFFFFF"/>
        <w:spacing w:before="0" w:beforeAutospacing="0" w:after="0" w:afterAutospacing="0" w:line="360" w:lineRule="auto"/>
        <w:ind w:firstLineChars="150" w:firstLine="315"/>
        <w:rPr>
          <w:rFonts w:ascii="Times New Roman" w:hAnsi="Times New Roman"/>
          <w:bCs/>
          <w:kern w:val="2"/>
          <w:sz w:val="21"/>
          <w:szCs w:val="22"/>
        </w:rPr>
      </w:pPr>
      <w:r>
        <w:rPr>
          <w:rFonts w:ascii="Times New Roman" w:hAnsi="Times New Roman" w:hint="eastAsia"/>
          <w:bCs/>
          <w:kern w:val="2"/>
          <w:sz w:val="21"/>
          <w:szCs w:val="22"/>
        </w:rPr>
        <w:t xml:space="preserve">4. </w:t>
      </w:r>
      <w:r>
        <w:rPr>
          <w:rFonts w:ascii="Times New Roman" w:hAnsi="Times New Roman" w:hint="eastAsia"/>
          <w:bCs/>
          <w:kern w:val="2"/>
          <w:sz w:val="21"/>
          <w:szCs w:val="22"/>
        </w:rPr>
        <w:t>简述小学儿童的学习特点。</w:t>
      </w:r>
    </w:p>
    <w:p w:rsidR="0093137F" w:rsidRDefault="0093137F" w:rsidP="0093137F">
      <w:pPr>
        <w:pStyle w:val="a3"/>
        <w:shd w:val="clear" w:color="auto" w:fill="FFFFFF"/>
        <w:spacing w:before="0" w:beforeAutospacing="0" w:after="0" w:afterAutospacing="0" w:line="360" w:lineRule="auto"/>
        <w:ind w:firstLineChars="150" w:firstLine="315"/>
        <w:rPr>
          <w:rFonts w:ascii="Times New Roman" w:hAnsi="Times New Roman"/>
          <w:bCs/>
          <w:kern w:val="2"/>
          <w:sz w:val="21"/>
          <w:szCs w:val="22"/>
        </w:rPr>
      </w:pPr>
      <w:r>
        <w:rPr>
          <w:rFonts w:ascii="Times New Roman" w:hAnsi="Times New Roman" w:hint="eastAsia"/>
          <w:bCs/>
          <w:kern w:val="2"/>
          <w:sz w:val="21"/>
          <w:szCs w:val="22"/>
        </w:rPr>
        <w:t xml:space="preserve">5. </w:t>
      </w:r>
      <w:r>
        <w:rPr>
          <w:rFonts w:ascii="Times New Roman" w:hAnsi="Times New Roman" w:hint="eastAsia"/>
          <w:bCs/>
          <w:kern w:val="2"/>
          <w:sz w:val="21"/>
          <w:szCs w:val="22"/>
        </w:rPr>
        <w:t>简述皮亚杰的心理发展观。</w:t>
      </w:r>
    </w:p>
    <w:p w:rsidR="0093137F" w:rsidRDefault="0093137F" w:rsidP="0093137F">
      <w:pPr>
        <w:pStyle w:val="a3"/>
        <w:adjustRightInd w:val="0"/>
        <w:snapToGrid w:val="0"/>
        <w:spacing w:before="0" w:beforeAutospacing="0" w:after="0" w:afterAutospacing="0" w:line="460" w:lineRule="exact"/>
        <w:jc w:val="center"/>
      </w:pPr>
      <w:r>
        <w:rPr>
          <w:rFonts w:hint="eastAsia"/>
        </w:rPr>
        <w:t>答案</w:t>
      </w:r>
    </w:p>
    <w:p w:rsidR="0093137F" w:rsidRDefault="0093137F" w:rsidP="0093137F">
      <w:pPr>
        <w:pStyle w:val="a3"/>
        <w:shd w:val="clear" w:color="auto" w:fill="FFFFFF"/>
        <w:spacing w:beforeLines="50" w:before="156" w:beforeAutospacing="0" w:afterLines="50" w:after="156" w:afterAutospacing="0" w:line="384" w:lineRule="atLeast"/>
        <w:rPr>
          <w:rFonts w:ascii="Times New Roman" w:hAnsi="Times New Roman"/>
          <w:b/>
          <w:bCs/>
          <w:kern w:val="2"/>
          <w:sz w:val="21"/>
          <w:szCs w:val="22"/>
        </w:rPr>
      </w:pPr>
      <w:r>
        <w:rPr>
          <w:rFonts w:ascii="Times New Roman" w:hAnsi="Times New Roman" w:hint="eastAsia"/>
          <w:b/>
          <w:bCs/>
          <w:kern w:val="2"/>
          <w:sz w:val="21"/>
          <w:szCs w:val="22"/>
        </w:rPr>
        <w:t>二、名词解释</w:t>
      </w:r>
    </w:p>
    <w:p w:rsidR="0093137F" w:rsidRDefault="0093137F" w:rsidP="0093137F">
      <w:pPr>
        <w:pStyle w:val="a3"/>
        <w:shd w:val="clear" w:color="auto" w:fill="FFFFFF"/>
        <w:spacing w:before="0" w:beforeAutospacing="0" w:after="0" w:afterAutospacing="0" w:line="360" w:lineRule="auto"/>
        <w:ind w:firstLineChars="150" w:firstLine="315"/>
        <w:rPr>
          <w:rFonts w:ascii="Times New Roman" w:hAnsi="Times New Roman"/>
          <w:bCs/>
          <w:kern w:val="2"/>
          <w:sz w:val="21"/>
          <w:szCs w:val="22"/>
        </w:rPr>
      </w:pPr>
      <w:r w:rsidRPr="007A0EDC">
        <w:rPr>
          <w:rFonts w:ascii="Times New Roman" w:hAnsi="Times New Roman" w:hint="eastAsia"/>
          <w:bCs/>
          <w:kern w:val="2"/>
          <w:sz w:val="21"/>
          <w:szCs w:val="22"/>
        </w:rPr>
        <w:t xml:space="preserve">1. </w:t>
      </w:r>
      <w:r w:rsidRPr="007A0EDC">
        <w:rPr>
          <w:rFonts w:ascii="Times New Roman" w:hAnsi="Times New Roman" w:hint="eastAsia"/>
          <w:bCs/>
          <w:kern w:val="2"/>
          <w:sz w:val="21"/>
          <w:szCs w:val="22"/>
        </w:rPr>
        <w:t>种系心理发展</w:t>
      </w:r>
    </w:p>
    <w:p w:rsidR="0093137F" w:rsidRPr="00785130" w:rsidRDefault="0093137F" w:rsidP="0093137F">
      <w:pPr>
        <w:pStyle w:val="a3"/>
        <w:shd w:val="clear" w:color="auto" w:fill="FFFFFF"/>
        <w:spacing w:before="0" w:beforeAutospacing="0" w:after="0" w:afterAutospacing="0" w:line="384" w:lineRule="atLeast"/>
        <w:ind w:leftChars="200" w:left="420"/>
        <w:rPr>
          <w:rFonts w:ascii="Times New Roman" w:hAnsi="Times New Roman"/>
          <w:bCs/>
          <w:kern w:val="2"/>
          <w:sz w:val="21"/>
          <w:szCs w:val="22"/>
        </w:rPr>
      </w:pPr>
      <w:r w:rsidRPr="00785130">
        <w:rPr>
          <w:rFonts w:ascii="Times New Roman" w:hAnsi="Times New Roman" w:hint="eastAsia"/>
          <w:bCs/>
          <w:kern w:val="2"/>
          <w:sz w:val="21"/>
          <w:szCs w:val="22"/>
        </w:rPr>
        <w:t>指的是从动物到人类的心理演变过程。</w:t>
      </w:r>
    </w:p>
    <w:p w:rsidR="0093137F" w:rsidRDefault="0093137F" w:rsidP="0093137F">
      <w:pPr>
        <w:pStyle w:val="a3"/>
        <w:shd w:val="clear" w:color="auto" w:fill="FFFFFF"/>
        <w:spacing w:before="0" w:beforeAutospacing="0" w:after="0" w:afterAutospacing="0" w:line="360" w:lineRule="auto"/>
        <w:ind w:firstLineChars="150" w:firstLine="315"/>
        <w:rPr>
          <w:rFonts w:ascii="Times New Roman" w:hAnsi="Times New Roman"/>
          <w:bCs/>
          <w:kern w:val="2"/>
          <w:sz w:val="21"/>
          <w:szCs w:val="22"/>
        </w:rPr>
      </w:pPr>
      <w:r w:rsidRPr="007A0EDC">
        <w:rPr>
          <w:rFonts w:ascii="Times New Roman" w:hAnsi="Times New Roman" w:hint="eastAsia"/>
          <w:bCs/>
          <w:kern w:val="2"/>
          <w:sz w:val="21"/>
          <w:szCs w:val="22"/>
        </w:rPr>
        <w:t xml:space="preserve">2. </w:t>
      </w:r>
      <w:r w:rsidRPr="007A0EDC">
        <w:rPr>
          <w:rFonts w:ascii="Times New Roman" w:hAnsi="Times New Roman" w:hint="eastAsia"/>
          <w:bCs/>
          <w:kern w:val="2"/>
          <w:sz w:val="21"/>
          <w:szCs w:val="22"/>
        </w:rPr>
        <w:t>亲社会行为</w:t>
      </w:r>
    </w:p>
    <w:p w:rsidR="0093137F" w:rsidRPr="007A0EDC" w:rsidRDefault="0093137F" w:rsidP="0093137F">
      <w:pPr>
        <w:pStyle w:val="a3"/>
        <w:shd w:val="clear" w:color="auto" w:fill="FFFFFF"/>
        <w:spacing w:before="0" w:beforeAutospacing="0" w:after="0" w:afterAutospacing="0" w:line="360" w:lineRule="auto"/>
        <w:ind w:firstLineChars="150" w:firstLine="315"/>
        <w:rPr>
          <w:rFonts w:ascii="Times New Roman" w:hAnsi="Times New Roman"/>
          <w:bCs/>
          <w:kern w:val="2"/>
          <w:sz w:val="21"/>
          <w:szCs w:val="22"/>
        </w:rPr>
      </w:pPr>
      <w:r>
        <w:rPr>
          <w:rFonts w:ascii="Times New Roman" w:hAnsi="Times New Roman" w:hint="eastAsia"/>
          <w:bCs/>
          <w:kern w:val="2"/>
          <w:sz w:val="21"/>
          <w:szCs w:val="22"/>
        </w:rPr>
        <w:t>是指</w:t>
      </w:r>
      <w:r>
        <w:rPr>
          <w:rFonts w:ascii="Times New Roman" w:hAnsi="Times New Roman"/>
          <w:bCs/>
          <w:kern w:val="2"/>
          <w:sz w:val="21"/>
          <w:szCs w:val="22"/>
        </w:rPr>
        <w:t>任何符合社会期望而对他人、群体或社会有益的行为及趋向，如帮助、安慰、捐助或救助他人</w:t>
      </w:r>
      <w:r>
        <w:rPr>
          <w:rFonts w:ascii="Times New Roman" w:hAnsi="Times New Roman" w:hint="eastAsia"/>
          <w:bCs/>
          <w:kern w:val="2"/>
          <w:sz w:val="21"/>
          <w:szCs w:val="22"/>
        </w:rPr>
        <w:t>，</w:t>
      </w:r>
      <w:r>
        <w:rPr>
          <w:rFonts w:ascii="Times New Roman" w:hAnsi="Times New Roman"/>
          <w:bCs/>
          <w:kern w:val="2"/>
          <w:sz w:val="21"/>
          <w:szCs w:val="22"/>
        </w:rPr>
        <w:t>与他人合作、分享、谦让，甚至包括赞扬他人，</w:t>
      </w:r>
      <w:r>
        <w:rPr>
          <w:rFonts w:ascii="Times New Roman" w:hAnsi="Times New Roman" w:hint="eastAsia"/>
          <w:bCs/>
          <w:kern w:val="2"/>
          <w:sz w:val="21"/>
          <w:szCs w:val="22"/>
        </w:rPr>
        <w:t>使</w:t>
      </w:r>
      <w:r>
        <w:rPr>
          <w:rFonts w:ascii="Times New Roman" w:hAnsi="Times New Roman"/>
          <w:bCs/>
          <w:kern w:val="2"/>
          <w:sz w:val="21"/>
          <w:szCs w:val="22"/>
        </w:rPr>
        <w:t>他人愉快，又称利他行为。</w:t>
      </w:r>
    </w:p>
    <w:p w:rsidR="0093137F" w:rsidRDefault="0093137F" w:rsidP="0093137F">
      <w:pPr>
        <w:pStyle w:val="a3"/>
        <w:shd w:val="clear" w:color="auto" w:fill="FFFFFF"/>
        <w:spacing w:before="0" w:beforeAutospacing="0" w:after="0" w:afterAutospacing="0" w:line="360" w:lineRule="auto"/>
        <w:ind w:firstLineChars="150" w:firstLine="315"/>
        <w:rPr>
          <w:rFonts w:ascii="Times New Roman" w:hAnsi="Times New Roman"/>
          <w:bCs/>
          <w:kern w:val="2"/>
          <w:sz w:val="21"/>
          <w:szCs w:val="22"/>
        </w:rPr>
      </w:pPr>
      <w:r w:rsidRPr="007A0EDC">
        <w:rPr>
          <w:rFonts w:ascii="Times New Roman" w:hAnsi="Times New Roman" w:hint="eastAsia"/>
          <w:bCs/>
          <w:kern w:val="2"/>
          <w:sz w:val="21"/>
          <w:szCs w:val="22"/>
        </w:rPr>
        <w:t xml:space="preserve">3. </w:t>
      </w:r>
      <w:r w:rsidRPr="007A0EDC">
        <w:rPr>
          <w:rFonts w:ascii="Times New Roman" w:hAnsi="Times New Roman" w:hint="eastAsia"/>
          <w:bCs/>
          <w:kern w:val="2"/>
          <w:sz w:val="21"/>
          <w:szCs w:val="22"/>
        </w:rPr>
        <w:t>聚合交叉设计</w:t>
      </w:r>
    </w:p>
    <w:p w:rsidR="0093137F" w:rsidRPr="00785130" w:rsidRDefault="0093137F" w:rsidP="0093137F">
      <w:pPr>
        <w:pStyle w:val="a3"/>
        <w:shd w:val="clear" w:color="auto" w:fill="FFFFFF"/>
        <w:spacing w:before="0" w:beforeAutospacing="0" w:after="0" w:afterAutospacing="0" w:line="360" w:lineRule="auto"/>
        <w:ind w:firstLineChars="150" w:firstLine="315"/>
        <w:rPr>
          <w:rFonts w:ascii="Times New Roman" w:hAnsi="Times New Roman"/>
          <w:bCs/>
          <w:kern w:val="2"/>
          <w:sz w:val="21"/>
          <w:szCs w:val="22"/>
        </w:rPr>
      </w:pPr>
      <w:r w:rsidRPr="00785130">
        <w:rPr>
          <w:rFonts w:ascii="Times New Roman" w:hAnsi="Times New Roman" w:hint="eastAsia"/>
          <w:bCs/>
          <w:kern w:val="2"/>
          <w:sz w:val="21"/>
          <w:szCs w:val="22"/>
        </w:rPr>
        <w:t>是将横断研究设计和纵向研究设计融合在一起的研究方法。</w:t>
      </w:r>
    </w:p>
    <w:p w:rsidR="0093137F" w:rsidRDefault="0093137F" w:rsidP="0093137F">
      <w:pPr>
        <w:pStyle w:val="a3"/>
        <w:shd w:val="clear" w:color="auto" w:fill="FFFFFF"/>
        <w:spacing w:before="0" w:beforeAutospacing="0" w:after="0" w:afterAutospacing="0" w:line="360" w:lineRule="auto"/>
        <w:ind w:firstLineChars="150" w:firstLine="315"/>
        <w:rPr>
          <w:rFonts w:ascii="Times New Roman" w:hAnsi="Times New Roman"/>
          <w:bCs/>
          <w:kern w:val="2"/>
          <w:sz w:val="21"/>
          <w:szCs w:val="22"/>
        </w:rPr>
      </w:pPr>
      <w:r w:rsidRPr="007A0EDC">
        <w:rPr>
          <w:rFonts w:ascii="Times New Roman" w:hAnsi="Times New Roman" w:hint="eastAsia"/>
          <w:bCs/>
          <w:kern w:val="2"/>
          <w:sz w:val="21"/>
          <w:szCs w:val="22"/>
        </w:rPr>
        <w:t xml:space="preserve">4. </w:t>
      </w:r>
      <w:r w:rsidRPr="007A0EDC">
        <w:rPr>
          <w:rFonts w:ascii="Times New Roman" w:hAnsi="Times New Roman" w:hint="eastAsia"/>
          <w:bCs/>
          <w:kern w:val="2"/>
          <w:sz w:val="21"/>
          <w:szCs w:val="22"/>
        </w:rPr>
        <w:t>观察学习</w:t>
      </w:r>
    </w:p>
    <w:p w:rsidR="0093137F" w:rsidRPr="00785130" w:rsidRDefault="0093137F" w:rsidP="0093137F">
      <w:pPr>
        <w:ind w:firstLineChars="200" w:firstLine="420"/>
        <w:rPr>
          <w:bCs/>
          <w:szCs w:val="22"/>
        </w:rPr>
      </w:pPr>
      <w:r w:rsidRPr="00785130">
        <w:rPr>
          <w:rFonts w:hint="eastAsia"/>
          <w:bCs/>
          <w:szCs w:val="22"/>
        </w:rPr>
        <w:t>就是通过观察他人所表现的行为及其结果而进行的学习，不同于刺激</w:t>
      </w:r>
      <w:r w:rsidRPr="00785130">
        <w:rPr>
          <w:rFonts w:hint="eastAsia"/>
          <w:bCs/>
          <w:szCs w:val="22"/>
        </w:rPr>
        <w:t>-</w:t>
      </w:r>
      <w:r w:rsidRPr="00785130">
        <w:rPr>
          <w:rFonts w:hint="eastAsia"/>
          <w:bCs/>
          <w:szCs w:val="22"/>
        </w:rPr>
        <w:t>反应学习。</w:t>
      </w:r>
    </w:p>
    <w:p w:rsidR="0093137F" w:rsidRDefault="0093137F" w:rsidP="0093137F">
      <w:pPr>
        <w:pStyle w:val="a3"/>
        <w:shd w:val="clear" w:color="auto" w:fill="FFFFFF"/>
        <w:spacing w:before="0" w:beforeAutospacing="0" w:after="0" w:afterAutospacing="0" w:line="384" w:lineRule="atLeast"/>
        <w:rPr>
          <w:rFonts w:ascii="Times New Roman" w:hAnsi="Times New Roman"/>
          <w:b/>
          <w:kern w:val="2"/>
          <w:sz w:val="21"/>
          <w:szCs w:val="22"/>
          <w:shd w:val="clear" w:color="auto" w:fill="FFFFFF"/>
        </w:rPr>
      </w:pPr>
      <w:r>
        <w:rPr>
          <w:rFonts w:ascii="Times New Roman" w:hAnsi="Times New Roman"/>
          <w:b/>
          <w:kern w:val="2"/>
          <w:sz w:val="21"/>
          <w:szCs w:val="22"/>
          <w:shd w:val="clear" w:color="auto" w:fill="FFFFFF"/>
        </w:rPr>
        <w:lastRenderedPageBreak/>
        <w:t>三、简答题</w:t>
      </w:r>
    </w:p>
    <w:p w:rsidR="0093137F" w:rsidRPr="00883BC9" w:rsidRDefault="0093137F" w:rsidP="0093137F">
      <w:pPr>
        <w:pStyle w:val="a3"/>
        <w:shd w:val="clear" w:color="auto" w:fill="FFFFFF"/>
        <w:spacing w:before="0" w:beforeAutospacing="0" w:after="0" w:afterAutospacing="0" w:line="360" w:lineRule="auto"/>
        <w:ind w:firstLineChars="150" w:firstLine="315"/>
        <w:rPr>
          <w:rFonts w:ascii="Times New Roman" w:hAnsi="Times New Roman"/>
          <w:bCs/>
          <w:kern w:val="2"/>
          <w:sz w:val="21"/>
          <w:szCs w:val="22"/>
        </w:rPr>
      </w:pPr>
      <w:r w:rsidRPr="00883BC9">
        <w:rPr>
          <w:rFonts w:ascii="Times New Roman" w:hAnsi="Times New Roman" w:hint="eastAsia"/>
          <w:bCs/>
          <w:kern w:val="2"/>
          <w:sz w:val="21"/>
          <w:szCs w:val="22"/>
        </w:rPr>
        <w:t xml:space="preserve">1. </w:t>
      </w:r>
      <w:r w:rsidRPr="00883BC9">
        <w:rPr>
          <w:rFonts w:ascii="Times New Roman" w:hAnsi="Times New Roman" w:hint="eastAsia"/>
          <w:bCs/>
          <w:kern w:val="2"/>
          <w:sz w:val="21"/>
          <w:szCs w:val="22"/>
        </w:rPr>
        <w:t>简述弗洛伊德的心理发展阶段说。</w:t>
      </w:r>
    </w:p>
    <w:p w:rsidR="0093137F" w:rsidRPr="00883BC9" w:rsidRDefault="0093137F" w:rsidP="0093137F">
      <w:pPr>
        <w:pStyle w:val="a3"/>
        <w:shd w:val="clear" w:color="auto" w:fill="FFFFFF"/>
        <w:spacing w:before="0" w:beforeAutospacing="0" w:after="0" w:afterAutospacing="0" w:line="360" w:lineRule="auto"/>
        <w:ind w:firstLineChars="150" w:firstLine="315"/>
        <w:rPr>
          <w:rFonts w:ascii="Times New Roman" w:hAnsi="Times New Roman"/>
          <w:bCs/>
          <w:kern w:val="2"/>
          <w:sz w:val="21"/>
          <w:szCs w:val="22"/>
        </w:rPr>
      </w:pPr>
      <w:r w:rsidRPr="00883BC9">
        <w:rPr>
          <w:rFonts w:ascii="Times New Roman" w:hAnsi="Times New Roman" w:hint="eastAsia"/>
          <w:bCs/>
          <w:kern w:val="2"/>
          <w:sz w:val="21"/>
          <w:szCs w:val="22"/>
        </w:rPr>
        <w:t>儿童从出生到成年，要经历几个先后有序的发展阶段，每个阶段都有一个特殊的区域成为力比多的兴奋和满足的中心，此区称为性感区。弗洛伊德把心理性欲划分为五个阶段。（</w:t>
      </w:r>
      <w:r w:rsidRPr="00883BC9">
        <w:rPr>
          <w:rFonts w:ascii="Times New Roman" w:hAnsi="Times New Roman" w:hint="eastAsia"/>
          <w:bCs/>
          <w:kern w:val="2"/>
          <w:sz w:val="21"/>
          <w:szCs w:val="22"/>
        </w:rPr>
        <w:t>1</w:t>
      </w:r>
      <w:r w:rsidRPr="00883BC9">
        <w:rPr>
          <w:rFonts w:ascii="Times New Roman" w:hAnsi="Times New Roman" w:hint="eastAsia"/>
          <w:bCs/>
          <w:kern w:val="2"/>
          <w:sz w:val="21"/>
          <w:szCs w:val="22"/>
        </w:rPr>
        <w:t>）口唇期（出生到</w:t>
      </w:r>
      <w:r w:rsidRPr="00883BC9">
        <w:rPr>
          <w:rFonts w:ascii="Times New Roman" w:hAnsi="Times New Roman" w:hint="eastAsia"/>
          <w:bCs/>
          <w:kern w:val="2"/>
          <w:sz w:val="21"/>
          <w:szCs w:val="22"/>
        </w:rPr>
        <w:t>1</w:t>
      </w:r>
      <w:r w:rsidRPr="00883BC9">
        <w:rPr>
          <w:rFonts w:ascii="Times New Roman" w:hAnsi="Times New Roman" w:hint="eastAsia"/>
          <w:bCs/>
          <w:kern w:val="2"/>
          <w:sz w:val="21"/>
          <w:szCs w:val="22"/>
        </w:rPr>
        <w:t>岁）</w:t>
      </w:r>
      <w:r w:rsidRPr="00883BC9">
        <w:rPr>
          <w:rFonts w:ascii="Times New Roman" w:hAnsi="Times New Roman" w:hint="eastAsia"/>
          <w:bCs/>
          <w:kern w:val="2"/>
          <w:sz w:val="21"/>
          <w:szCs w:val="22"/>
        </w:rPr>
        <w:t xml:space="preserve">    </w:t>
      </w:r>
      <w:r w:rsidRPr="00883BC9">
        <w:rPr>
          <w:rFonts w:ascii="Times New Roman" w:hAnsi="Times New Roman" w:hint="eastAsia"/>
          <w:bCs/>
          <w:kern w:val="2"/>
          <w:sz w:val="21"/>
          <w:szCs w:val="22"/>
        </w:rPr>
        <w:t>吞咽、咬等，口唇为快感中心。</w:t>
      </w:r>
      <w:r w:rsidRPr="00883BC9">
        <w:rPr>
          <w:rFonts w:ascii="Times New Roman" w:hAnsi="Times New Roman" w:hint="eastAsia"/>
          <w:bCs/>
          <w:kern w:val="2"/>
          <w:sz w:val="21"/>
          <w:szCs w:val="22"/>
        </w:rPr>
        <w:t xml:space="preserve">    Freud:</w:t>
      </w:r>
      <w:r w:rsidRPr="00883BC9">
        <w:rPr>
          <w:rFonts w:ascii="Times New Roman" w:hAnsi="Times New Roman" w:hint="eastAsia"/>
          <w:bCs/>
          <w:kern w:val="2"/>
          <w:sz w:val="21"/>
          <w:szCs w:val="22"/>
        </w:rPr>
        <w:t>口唇活动没有受到限制，成人的性格倾向于乐观、慷慨、开放和活跃等积极的人格特征；否则，倾向于依赖、悲观、猜疑、退缩等消极的人格特征。（</w:t>
      </w:r>
      <w:r w:rsidRPr="00883BC9">
        <w:rPr>
          <w:rFonts w:ascii="Times New Roman" w:hAnsi="Times New Roman" w:hint="eastAsia"/>
          <w:bCs/>
          <w:kern w:val="2"/>
          <w:sz w:val="21"/>
          <w:szCs w:val="22"/>
        </w:rPr>
        <w:t>2</w:t>
      </w:r>
      <w:r w:rsidRPr="00883BC9">
        <w:rPr>
          <w:rFonts w:ascii="Times New Roman" w:hAnsi="Times New Roman" w:hint="eastAsia"/>
          <w:bCs/>
          <w:kern w:val="2"/>
          <w:sz w:val="21"/>
          <w:szCs w:val="22"/>
        </w:rPr>
        <w:t>）肛门期（</w:t>
      </w:r>
      <w:r w:rsidRPr="00883BC9">
        <w:rPr>
          <w:rFonts w:ascii="Times New Roman" w:hAnsi="Times New Roman" w:hint="eastAsia"/>
          <w:bCs/>
          <w:kern w:val="2"/>
          <w:sz w:val="21"/>
          <w:szCs w:val="22"/>
        </w:rPr>
        <w:t>2-3</w:t>
      </w:r>
      <w:r w:rsidRPr="00883BC9">
        <w:rPr>
          <w:rFonts w:ascii="Times New Roman" w:hAnsi="Times New Roman" w:hint="eastAsia"/>
          <w:bCs/>
          <w:kern w:val="2"/>
          <w:sz w:val="21"/>
          <w:szCs w:val="22"/>
        </w:rPr>
        <w:t>岁）</w:t>
      </w:r>
      <w:r w:rsidRPr="00883BC9">
        <w:rPr>
          <w:rFonts w:ascii="Times New Roman" w:hAnsi="Times New Roman" w:hint="eastAsia"/>
          <w:bCs/>
          <w:kern w:val="2"/>
          <w:sz w:val="21"/>
          <w:szCs w:val="22"/>
        </w:rPr>
        <w:t xml:space="preserve">      </w:t>
      </w:r>
      <w:r w:rsidRPr="00883BC9">
        <w:rPr>
          <w:rFonts w:ascii="Times New Roman" w:hAnsi="Times New Roman" w:hint="eastAsia"/>
          <w:bCs/>
          <w:kern w:val="2"/>
          <w:sz w:val="21"/>
          <w:szCs w:val="22"/>
        </w:rPr>
        <w:t>对排泄解除压力而感到快感，肛门成为快感中心。</w:t>
      </w:r>
      <w:r w:rsidRPr="00883BC9">
        <w:rPr>
          <w:rFonts w:ascii="Times New Roman" w:hAnsi="Times New Roman" w:hint="eastAsia"/>
          <w:bCs/>
          <w:kern w:val="2"/>
          <w:sz w:val="21"/>
          <w:szCs w:val="22"/>
        </w:rPr>
        <w:t xml:space="preserve">      </w:t>
      </w:r>
      <w:r w:rsidRPr="00883BC9">
        <w:rPr>
          <w:rFonts w:ascii="Times New Roman" w:hAnsi="Times New Roman" w:hint="eastAsia"/>
          <w:bCs/>
          <w:kern w:val="2"/>
          <w:sz w:val="21"/>
          <w:szCs w:val="22"/>
        </w:rPr>
        <w:t>大小便如果训练过于严格，成年后性格倾向于清洁、忍耐、吝啬和强迫等；反之，倾向于肮脏、浪费、凶暴和无秩序等。（</w:t>
      </w:r>
      <w:r w:rsidRPr="00883BC9">
        <w:rPr>
          <w:rFonts w:ascii="Times New Roman" w:hAnsi="Times New Roman" w:hint="eastAsia"/>
          <w:bCs/>
          <w:kern w:val="2"/>
          <w:sz w:val="21"/>
          <w:szCs w:val="22"/>
        </w:rPr>
        <w:t>3</w:t>
      </w:r>
      <w:r w:rsidRPr="00883BC9">
        <w:rPr>
          <w:rFonts w:ascii="Times New Roman" w:hAnsi="Times New Roman" w:hint="eastAsia"/>
          <w:bCs/>
          <w:kern w:val="2"/>
          <w:sz w:val="21"/>
          <w:szCs w:val="22"/>
        </w:rPr>
        <w:t>）性器期（</w:t>
      </w:r>
      <w:r w:rsidRPr="00883BC9">
        <w:rPr>
          <w:rFonts w:ascii="Times New Roman" w:hAnsi="Times New Roman" w:hint="eastAsia"/>
          <w:bCs/>
          <w:kern w:val="2"/>
          <w:sz w:val="21"/>
          <w:szCs w:val="22"/>
        </w:rPr>
        <w:t>3-5</w:t>
      </w:r>
      <w:r w:rsidRPr="00883BC9">
        <w:rPr>
          <w:rFonts w:ascii="Times New Roman" w:hAnsi="Times New Roman" w:hint="eastAsia"/>
          <w:bCs/>
          <w:kern w:val="2"/>
          <w:sz w:val="21"/>
          <w:szCs w:val="22"/>
        </w:rPr>
        <w:t>岁）</w:t>
      </w:r>
      <w:r w:rsidRPr="00883BC9">
        <w:rPr>
          <w:rFonts w:ascii="Times New Roman" w:hAnsi="Times New Roman" w:hint="eastAsia"/>
          <w:bCs/>
          <w:kern w:val="2"/>
          <w:sz w:val="21"/>
          <w:szCs w:val="22"/>
        </w:rPr>
        <w:t xml:space="preserve">      </w:t>
      </w:r>
      <w:r w:rsidRPr="00883BC9">
        <w:rPr>
          <w:rFonts w:ascii="Times New Roman" w:hAnsi="Times New Roman" w:hint="eastAsia"/>
          <w:bCs/>
          <w:kern w:val="2"/>
          <w:sz w:val="21"/>
          <w:szCs w:val="22"/>
        </w:rPr>
        <w:t>力比多集中在生殖期上。恋母或恋父情结。（</w:t>
      </w:r>
      <w:r w:rsidRPr="00883BC9">
        <w:rPr>
          <w:rFonts w:ascii="Times New Roman" w:hAnsi="Times New Roman" w:hint="eastAsia"/>
          <w:bCs/>
          <w:kern w:val="2"/>
          <w:sz w:val="21"/>
          <w:szCs w:val="22"/>
        </w:rPr>
        <w:t>4</w:t>
      </w:r>
      <w:r w:rsidRPr="00883BC9">
        <w:rPr>
          <w:rFonts w:ascii="Times New Roman" w:hAnsi="Times New Roman" w:hint="eastAsia"/>
          <w:bCs/>
          <w:kern w:val="2"/>
          <w:sz w:val="21"/>
          <w:szCs w:val="22"/>
        </w:rPr>
        <w:t>）潜伏期（</w:t>
      </w:r>
      <w:r w:rsidRPr="00883BC9">
        <w:rPr>
          <w:rFonts w:ascii="Times New Roman" w:hAnsi="Times New Roman" w:hint="eastAsia"/>
          <w:bCs/>
          <w:kern w:val="2"/>
          <w:sz w:val="21"/>
          <w:szCs w:val="22"/>
        </w:rPr>
        <w:t>5-12</w:t>
      </w:r>
      <w:r w:rsidRPr="00883BC9">
        <w:rPr>
          <w:rFonts w:ascii="Times New Roman" w:hAnsi="Times New Roman" w:hint="eastAsia"/>
          <w:bCs/>
          <w:kern w:val="2"/>
          <w:sz w:val="21"/>
          <w:szCs w:val="22"/>
        </w:rPr>
        <w:t>岁）</w:t>
      </w:r>
      <w:r w:rsidRPr="00883BC9">
        <w:rPr>
          <w:rFonts w:ascii="Times New Roman" w:hAnsi="Times New Roman" w:hint="eastAsia"/>
          <w:bCs/>
          <w:kern w:val="2"/>
          <w:sz w:val="21"/>
          <w:szCs w:val="22"/>
        </w:rPr>
        <w:t xml:space="preserve">      </w:t>
      </w:r>
      <w:r w:rsidRPr="00883BC9">
        <w:rPr>
          <w:rFonts w:ascii="Times New Roman" w:hAnsi="Times New Roman" w:hint="eastAsia"/>
          <w:bCs/>
          <w:kern w:val="2"/>
          <w:sz w:val="21"/>
          <w:szCs w:val="22"/>
        </w:rPr>
        <w:t>休眠时期。性冲动转移到环境中的其它事物上去。（</w:t>
      </w:r>
      <w:r w:rsidRPr="00883BC9">
        <w:rPr>
          <w:rFonts w:ascii="Times New Roman" w:hAnsi="Times New Roman" w:hint="eastAsia"/>
          <w:bCs/>
          <w:kern w:val="2"/>
          <w:sz w:val="21"/>
          <w:szCs w:val="22"/>
        </w:rPr>
        <w:t>5</w:t>
      </w:r>
      <w:r w:rsidRPr="00883BC9">
        <w:rPr>
          <w:rFonts w:ascii="Times New Roman" w:hAnsi="Times New Roman" w:hint="eastAsia"/>
          <w:bCs/>
          <w:kern w:val="2"/>
          <w:sz w:val="21"/>
          <w:szCs w:val="22"/>
        </w:rPr>
        <w:t>）生殖期（</w:t>
      </w:r>
      <w:r w:rsidRPr="00883BC9">
        <w:rPr>
          <w:rFonts w:ascii="Times New Roman" w:hAnsi="Times New Roman" w:hint="eastAsia"/>
          <w:bCs/>
          <w:kern w:val="2"/>
          <w:sz w:val="21"/>
          <w:szCs w:val="22"/>
        </w:rPr>
        <w:t>12-20</w:t>
      </w:r>
      <w:r w:rsidRPr="00883BC9">
        <w:rPr>
          <w:rFonts w:ascii="Times New Roman" w:hAnsi="Times New Roman" w:hint="eastAsia"/>
          <w:bCs/>
          <w:kern w:val="2"/>
          <w:sz w:val="21"/>
          <w:szCs w:val="22"/>
        </w:rPr>
        <w:t>岁）</w:t>
      </w:r>
      <w:r w:rsidRPr="00883BC9">
        <w:rPr>
          <w:rFonts w:ascii="Times New Roman" w:hAnsi="Times New Roman" w:hint="eastAsia"/>
          <w:bCs/>
          <w:kern w:val="2"/>
          <w:sz w:val="21"/>
          <w:szCs w:val="22"/>
        </w:rPr>
        <w:t xml:space="preserve">      </w:t>
      </w:r>
      <w:r w:rsidRPr="00883BC9">
        <w:rPr>
          <w:rFonts w:ascii="Times New Roman" w:hAnsi="Times New Roman" w:hint="eastAsia"/>
          <w:bCs/>
          <w:kern w:val="2"/>
          <w:sz w:val="21"/>
          <w:szCs w:val="22"/>
        </w:rPr>
        <w:t>个体的主要任务是摆脱父母，同父母分开，以便建立自己的生活。成为具有异性选择配偶或抚养子女的异性</w:t>
      </w:r>
      <w:proofErr w:type="gramStart"/>
      <w:r w:rsidRPr="00883BC9">
        <w:rPr>
          <w:rFonts w:ascii="Times New Roman" w:hAnsi="Times New Roman" w:hint="eastAsia"/>
          <w:bCs/>
          <w:kern w:val="2"/>
          <w:sz w:val="21"/>
          <w:szCs w:val="22"/>
        </w:rPr>
        <w:t>爱权利</w:t>
      </w:r>
      <w:proofErr w:type="gramEnd"/>
      <w:r w:rsidRPr="00883BC9">
        <w:rPr>
          <w:rFonts w:ascii="Times New Roman" w:hAnsi="Times New Roman" w:hint="eastAsia"/>
          <w:bCs/>
          <w:kern w:val="2"/>
          <w:sz w:val="21"/>
          <w:szCs w:val="22"/>
        </w:rPr>
        <w:t>的、现实的和社会化的人。生殖人格是最完善的人格。</w:t>
      </w:r>
    </w:p>
    <w:p w:rsidR="0093137F" w:rsidRPr="00883BC9" w:rsidRDefault="0093137F" w:rsidP="0093137F">
      <w:pPr>
        <w:pStyle w:val="a3"/>
        <w:shd w:val="clear" w:color="auto" w:fill="FFFFFF"/>
        <w:spacing w:before="0" w:beforeAutospacing="0" w:after="0" w:afterAutospacing="0" w:line="360" w:lineRule="auto"/>
        <w:rPr>
          <w:rFonts w:ascii="Times New Roman" w:hAnsi="Times New Roman"/>
          <w:bCs/>
          <w:kern w:val="2"/>
          <w:sz w:val="21"/>
          <w:szCs w:val="22"/>
        </w:rPr>
      </w:pPr>
    </w:p>
    <w:p w:rsidR="0093137F" w:rsidRDefault="0093137F" w:rsidP="0093137F">
      <w:pPr>
        <w:pStyle w:val="a3"/>
        <w:shd w:val="clear" w:color="auto" w:fill="FFFFFF"/>
        <w:spacing w:before="0" w:beforeAutospacing="0" w:after="0" w:afterAutospacing="0" w:line="360" w:lineRule="auto"/>
        <w:ind w:firstLineChars="150" w:firstLine="315"/>
        <w:rPr>
          <w:rFonts w:ascii="Times New Roman" w:hAnsi="Times New Roman"/>
          <w:bCs/>
          <w:kern w:val="2"/>
          <w:sz w:val="21"/>
          <w:szCs w:val="22"/>
        </w:rPr>
      </w:pPr>
      <w:r w:rsidRPr="007A0EDC">
        <w:rPr>
          <w:rFonts w:ascii="Times New Roman" w:hAnsi="Times New Roman" w:hint="eastAsia"/>
          <w:bCs/>
          <w:kern w:val="2"/>
          <w:sz w:val="21"/>
          <w:szCs w:val="22"/>
        </w:rPr>
        <w:t xml:space="preserve">2. </w:t>
      </w:r>
      <w:r w:rsidRPr="007A0EDC">
        <w:rPr>
          <w:rFonts w:ascii="Times New Roman" w:hAnsi="Times New Roman" w:hint="eastAsia"/>
          <w:bCs/>
          <w:kern w:val="2"/>
          <w:sz w:val="21"/>
          <w:szCs w:val="22"/>
        </w:rPr>
        <w:t>简述皮亚杰的守恒实验。</w:t>
      </w:r>
    </w:p>
    <w:p w:rsidR="0093137F" w:rsidRPr="00AA2112" w:rsidRDefault="0093137F" w:rsidP="0093137F">
      <w:pPr>
        <w:pStyle w:val="a3"/>
        <w:shd w:val="clear" w:color="auto" w:fill="FFFFFF"/>
        <w:spacing w:before="0" w:beforeAutospacing="0" w:after="0" w:afterAutospacing="0" w:line="360" w:lineRule="auto"/>
        <w:ind w:firstLineChars="150" w:firstLine="315"/>
        <w:rPr>
          <w:rFonts w:ascii="Times New Roman" w:hAnsi="Times New Roman"/>
          <w:bCs/>
          <w:kern w:val="2"/>
          <w:sz w:val="21"/>
          <w:szCs w:val="22"/>
        </w:rPr>
      </w:pPr>
      <w:r w:rsidRPr="00AA2112">
        <w:rPr>
          <w:rFonts w:ascii="Times New Roman" w:hAnsi="Times New Roman" w:hint="eastAsia"/>
          <w:bCs/>
          <w:kern w:val="2"/>
          <w:sz w:val="21"/>
          <w:szCs w:val="22"/>
        </w:rPr>
        <w:t>守恒是指物体从一种形态转变为另一种形态时，它的物质含量既不增加，也不减少。皮亚杰认为守恒概念的获得是儿童认知水平的一个重要标志。儿童一般要到具体运算阶段（</w:t>
      </w:r>
      <w:r w:rsidRPr="00AA2112">
        <w:rPr>
          <w:rFonts w:ascii="Times New Roman" w:hAnsi="Times New Roman" w:hint="eastAsia"/>
          <w:bCs/>
          <w:kern w:val="2"/>
          <w:sz w:val="21"/>
          <w:szCs w:val="22"/>
        </w:rPr>
        <w:t>7</w:t>
      </w:r>
      <w:r w:rsidRPr="00AA2112">
        <w:rPr>
          <w:rFonts w:ascii="Times New Roman" w:hAnsi="Times New Roman" w:hint="eastAsia"/>
          <w:bCs/>
          <w:kern w:val="2"/>
          <w:sz w:val="21"/>
          <w:szCs w:val="22"/>
        </w:rPr>
        <w:t>～</w:t>
      </w:r>
      <w:r w:rsidRPr="00AA2112">
        <w:rPr>
          <w:rFonts w:ascii="Times New Roman" w:hAnsi="Times New Roman" w:hint="eastAsia"/>
          <w:bCs/>
          <w:kern w:val="2"/>
          <w:sz w:val="21"/>
          <w:szCs w:val="22"/>
        </w:rPr>
        <w:t>11</w:t>
      </w:r>
      <w:r w:rsidRPr="00AA2112">
        <w:rPr>
          <w:rFonts w:ascii="Times New Roman" w:hAnsi="Times New Roman" w:hint="eastAsia"/>
          <w:bCs/>
          <w:kern w:val="2"/>
          <w:sz w:val="21"/>
          <w:szCs w:val="22"/>
        </w:rPr>
        <w:t>岁）才能获得守恒概念。</w:t>
      </w:r>
    </w:p>
    <w:p w:rsidR="0093137F" w:rsidRPr="007A0EDC" w:rsidRDefault="0093137F" w:rsidP="0093137F">
      <w:pPr>
        <w:pStyle w:val="a3"/>
        <w:shd w:val="clear" w:color="auto" w:fill="FFFFFF"/>
        <w:spacing w:before="0" w:beforeAutospacing="0" w:after="0" w:afterAutospacing="0" w:line="360" w:lineRule="auto"/>
        <w:ind w:firstLineChars="150" w:firstLine="315"/>
        <w:rPr>
          <w:rFonts w:ascii="Times New Roman" w:hAnsi="Times New Roman"/>
          <w:bCs/>
          <w:kern w:val="2"/>
          <w:sz w:val="21"/>
          <w:szCs w:val="22"/>
        </w:rPr>
      </w:pPr>
      <w:r w:rsidRPr="00AA2112">
        <w:rPr>
          <w:rFonts w:ascii="Times New Roman" w:hAnsi="Times New Roman" w:hint="eastAsia"/>
          <w:bCs/>
          <w:kern w:val="2"/>
          <w:sz w:val="21"/>
          <w:szCs w:val="22"/>
        </w:rPr>
        <w:t>实验的开始首先给儿童呈现两杯等量的水（杯子的形状一样），然后把这两杯水倒入不同口径的杯子里，问儿童哪一个杯子的水多（或一样多）。他在实验中发现，对这个问题，</w:t>
      </w:r>
      <w:r w:rsidRPr="00AA2112">
        <w:rPr>
          <w:rFonts w:ascii="Times New Roman" w:hAnsi="Times New Roman" w:hint="eastAsia"/>
          <w:bCs/>
          <w:kern w:val="2"/>
          <w:sz w:val="21"/>
          <w:szCs w:val="22"/>
        </w:rPr>
        <w:t>6</w:t>
      </w:r>
      <w:r w:rsidRPr="00AA2112">
        <w:rPr>
          <w:rFonts w:ascii="Times New Roman" w:hAnsi="Times New Roman" w:hint="eastAsia"/>
          <w:bCs/>
          <w:kern w:val="2"/>
          <w:sz w:val="21"/>
          <w:szCs w:val="22"/>
        </w:rPr>
        <w:t>、</w:t>
      </w:r>
      <w:r w:rsidRPr="00AA2112">
        <w:rPr>
          <w:rFonts w:ascii="Times New Roman" w:hAnsi="Times New Roman" w:hint="eastAsia"/>
          <w:bCs/>
          <w:kern w:val="2"/>
          <w:sz w:val="21"/>
          <w:szCs w:val="22"/>
        </w:rPr>
        <w:t>7</w:t>
      </w:r>
      <w:r w:rsidRPr="00AA2112">
        <w:rPr>
          <w:rFonts w:ascii="Times New Roman" w:hAnsi="Times New Roman" w:hint="eastAsia"/>
          <w:bCs/>
          <w:kern w:val="2"/>
          <w:sz w:val="21"/>
          <w:szCs w:val="22"/>
        </w:rPr>
        <w:t>岁以下的儿童仅根据杯子里水的高度去</w:t>
      </w:r>
      <w:proofErr w:type="gramStart"/>
      <w:r w:rsidRPr="00AA2112">
        <w:rPr>
          <w:rFonts w:ascii="Times New Roman" w:hAnsi="Times New Roman" w:hint="eastAsia"/>
          <w:bCs/>
          <w:kern w:val="2"/>
          <w:sz w:val="21"/>
          <w:szCs w:val="22"/>
        </w:rPr>
        <w:t>判断水</w:t>
      </w:r>
      <w:proofErr w:type="gramEnd"/>
      <w:r w:rsidRPr="00AA2112">
        <w:rPr>
          <w:rFonts w:ascii="Times New Roman" w:hAnsi="Times New Roman" w:hint="eastAsia"/>
          <w:bCs/>
          <w:kern w:val="2"/>
          <w:sz w:val="21"/>
          <w:szCs w:val="22"/>
        </w:rPr>
        <w:t>的多少，而不考虑杯子的口径的大小。而</w:t>
      </w:r>
      <w:r w:rsidRPr="00AA2112">
        <w:rPr>
          <w:rFonts w:ascii="Times New Roman" w:hAnsi="Times New Roman" w:hint="eastAsia"/>
          <w:bCs/>
          <w:kern w:val="2"/>
          <w:sz w:val="21"/>
          <w:szCs w:val="22"/>
        </w:rPr>
        <w:t>6</w:t>
      </w:r>
      <w:r w:rsidRPr="00AA2112">
        <w:rPr>
          <w:rFonts w:ascii="Times New Roman" w:hAnsi="Times New Roman" w:hint="eastAsia"/>
          <w:bCs/>
          <w:kern w:val="2"/>
          <w:sz w:val="21"/>
          <w:szCs w:val="22"/>
        </w:rPr>
        <w:t>、</w:t>
      </w:r>
      <w:r w:rsidRPr="00AA2112">
        <w:rPr>
          <w:rFonts w:ascii="Times New Roman" w:hAnsi="Times New Roman" w:hint="eastAsia"/>
          <w:bCs/>
          <w:kern w:val="2"/>
          <w:sz w:val="21"/>
          <w:szCs w:val="22"/>
        </w:rPr>
        <w:t>7</w:t>
      </w:r>
      <w:r w:rsidRPr="00AA2112">
        <w:rPr>
          <w:rFonts w:ascii="Times New Roman" w:hAnsi="Times New Roman" w:hint="eastAsia"/>
          <w:bCs/>
          <w:kern w:val="2"/>
          <w:sz w:val="21"/>
          <w:szCs w:val="22"/>
        </w:rPr>
        <w:t>岁以上的儿童对这个问题一般都能做出正确的回答，即他们都同时考虑水面的高度和杯子口径两个维度来决定杯子里水的多少</w:t>
      </w:r>
      <w:r>
        <w:rPr>
          <w:rFonts w:ascii="Times New Roman" w:hAnsi="Times New Roman" w:hint="eastAsia"/>
          <w:bCs/>
          <w:kern w:val="2"/>
          <w:sz w:val="21"/>
          <w:szCs w:val="22"/>
        </w:rPr>
        <w:t>。</w:t>
      </w:r>
    </w:p>
    <w:p w:rsidR="0093137F" w:rsidRDefault="0093137F" w:rsidP="0093137F">
      <w:pPr>
        <w:pStyle w:val="a3"/>
        <w:shd w:val="clear" w:color="auto" w:fill="FFFFFF"/>
        <w:spacing w:before="0" w:beforeAutospacing="0" w:after="0" w:afterAutospacing="0" w:line="360" w:lineRule="auto"/>
        <w:ind w:firstLineChars="150" w:firstLine="315"/>
        <w:rPr>
          <w:rFonts w:ascii="Times New Roman" w:hAnsi="Times New Roman"/>
          <w:bCs/>
          <w:kern w:val="2"/>
          <w:sz w:val="21"/>
          <w:szCs w:val="22"/>
        </w:rPr>
      </w:pPr>
      <w:r w:rsidRPr="007A0EDC">
        <w:rPr>
          <w:rFonts w:ascii="Times New Roman" w:hAnsi="Times New Roman" w:hint="eastAsia"/>
          <w:bCs/>
          <w:kern w:val="2"/>
          <w:sz w:val="21"/>
          <w:szCs w:val="22"/>
        </w:rPr>
        <w:t xml:space="preserve">3. </w:t>
      </w:r>
      <w:r w:rsidRPr="007A0EDC">
        <w:rPr>
          <w:rFonts w:ascii="Times New Roman" w:hAnsi="Times New Roman" w:hint="eastAsia"/>
          <w:bCs/>
          <w:kern w:val="2"/>
          <w:sz w:val="21"/>
          <w:szCs w:val="22"/>
        </w:rPr>
        <w:t>简述</w:t>
      </w:r>
      <w:r>
        <w:rPr>
          <w:rFonts w:ascii="Times New Roman" w:hAnsi="Times New Roman" w:hint="eastAsia"/>
          <w:bCs/>
          <w:kern w:val="2"/>
          <w:sz w:val="21"/>
          <w:szCs w:val="22"/>
        </w:rPr>
        <w:t>埃</w:t>
      </w:r>
      <w:r w:rsidRPr="007A0EDC">
        <w:rPr>
          <w:rFonts w:ascii="Times New Roman" w:hAnsi="Times New Roman" w:hint="eastAsia"/>
          <w:bCs/>
          <w:kern w:val="2"/>
          <w:sz w:val="21"/>
          <w:szCs w:val="22"/>
        </w:rPr>
        <w:t>里克森的心理发展观。</w:t>
      </w:r>
    </w:p>
    <w:p w:rsidR="0093137F" w:rsidRPr="00883BC9" w:rsidRDefault="0093137F" w:rsidP="0093137F">
      <w:pPr>
        <w:pStyle w:val="1"/>
      </w:pPr>
      <w:r w:rsidRPr="00D65484">
        <w:rPr>
          <w:noProof/>
        </w:rPr>
        <w:lastRenderedPageBreak/>
        <w:drawing>
          <wp:inline distT="0" distB="0" distL="0" distR="0">
            <wp:extent cx="5610225" cy="3486150"/>
            <wp:effectExtent l="0" t="0" r="9525" b="0"/>
            <wp:docPr id="1" name="图片 1" descr="C:\Users\yuanyuan\AppData\Local\Temp\ksohtml\wps2F1F.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Users\yuanyuan\AppData\Local\Temp\ksohtml\wps2F1F.tmp.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610225" cy="3486150"/>
                    </a:xfrm>
                    <a:prstGeom prst="rect">
                      <a:avLst/>
                    </a:prstGeom>
                    <a:noFill/>
                    <a:ln>
                      <a:noFill/>
                    </a:ln>
                  </pic:spPr>
                </pic:pic>
              </a:graphicData>
            </a:graphic>
          </wp:inline>
        </w:drawing>
      </w:r>
    </w:p>
    <w:p w:rsidR="0093137F" w:rsidRDefault="0093137F" w:rsidP="0093137F">
      <w:pPr>
        <w:pStyle w:val="a3"/>
        <w:shd w:val="clear" w:color="auto" w:fill="FFFFFF"/>
        <w:spacing w:before="0" w:beforeAutospacing="0" w:after="0" w:afterAutospacing="0" w:line="360" w:lineRule="auto"/>
        <w:ind w:firstLineChars="150" w:firstLine="315"/>
        <w:rPr>
          <w:rFonts w:ascii="Times New Roman" w:hAnsi="Times New Roman"/>
          <w:bCs/>
          <w:kern w:val="2"/>
          <w:sz w:val="21"/>
          <w:szCs w:val="22"/>
        </w:rPr>
      </w:pPr>
      <w:r w:rsidRPr="007A0EDC">
        <w:rPr>
          <w:rFonts w:ascii="Times New Roman" w:hAnsi="Times New Roman" w:hint="eastAsia"/>
          <w:bCs/>
          <w:kern w:val="2"/>
          <w:sz w:val="21"/>
          <w:szCs w:val="22"/>
        </w:rPr>
        <w:t xml:space="preserve">4. </w:t>
      </w:r>
      <w:r w:rsidRPr="007A0EDC">
        <w:rPr>
          <w:rFonts w:ascii="Times New Roman" w:hAnsi="Times New Roman" w:hint="eastAsia"/>
          <w:bCs/>
          <w:kern w:val="2"/>
          <w:sz w:val="21"/>
          <w:szCs w:val="22"/>
        </w:rPr>
        <w:t>简述下小学儿童的学习特点。</w:t>
      </w:r>
    </w:p>
    <w:p w:rsidR="0093137F" w:rsidRPr="00883BC9" w:rsidRDefault="0093137F" w:rsidP="0093137F">
      <w:pPr>
        <w:pStyle w:val="a3"/>
        <w:shd w:val="clear" w:color="auto" w:fill="FFFFFF"/>
        <w:spacing w:before="0" w:beforeAutospacing="0" w:after="0" w:afterAutospacing="0" w:line="360" w:lineRule="auto"/>
        <w:ind w:firstLineChars="150" w:firstLine="315"/>
        <w:rPr>
          <w:rFonts w:ascii="Times New Roman" w:hAnsi="Times New Roman"/>
          <w:bCs/>
          <w:kern w:val="2"/>
          <w:sz w:val="21"/>
          <w:szCs w:val="22"/>
        </w:rPr>
      </w:pPr>
      <w:r w:rsidRPr="00AB7E99">
        <w:rPr>
          <w:rFonts w:ascii="Times New Roman" w:hAnsi="Times New Roman" w:hint="eastAsia"/>
          <w:bCs/>
          <w:kern w:val="2"/>
          <w:sz w:val="21"/>
          <w:szCs w:val="22"/>
        </w:rPr>
        <w:t>小学</w:t>
      </w:r>
      <w:r w:rsidRPr="00AB7E99">
        <w:rPr>
          <w:rFonts w:ascii="Times New Roman" w:hAnsi="Times New Roman"/>
          <w:bCs/>
          <w:kern w:val="2"/>
          <w:sz w:val="21"/>
          <w:szCs w:val="22"/>
        </w:rPr>
        <w:t>儿童的学习动机；小学儿童的学习兴趣；小学儿童的</w:t>
      </w:r>
      <w:r w:rsidRPr="00AB7E99">
        <w:rPr>
          <w:rFonts w:ascii="Times New Roman" w:hAnsi="Times New Roman" w:hint="eastAsia"/>
          <w:bCs/>
          <w:kern w:val="2"/>
          <w:sz w:val="21"/>
          <w:szCs w:val="22"/>
        </w:rPr>
        <w:t>学习态度</w:t>
      </w:r>
      <w:r w:rsidRPr="00AB7E99">
        <w:rPr>
          <w:rFonts w:ascii="Times New Roman" w:hAnsi="Times New Roman"/>
          <w:bCs/>
          <w:kern w:val="2"/>
          <w:sz w:val="21"/>
          <w:szCs w:val="22"/>
        </w:rPr>
        <w:t>；小学儿童的学习策略。</w:t>
      </w:r>
    </w:p>
    <w:p w:rsidR="0093137F" w:rsidRDefault="0093137F" w:rsidP="0093137F">
      <w:pPr>
        <w:pStyle w:val="a3"/>
        <w:shd w:val="clear" w:color="auto" w:fill="FFFFFF"/>
        <w:spacing w:before="0" w:beforeAutospacing="0" w:after="0" w:afterAutospacing="0" w:line="360" w:lineRule="auto"/>
        <w:ind w:firstLineChars="150" w:firstLine="315"/>
        <w:rPr>
          <w:rFonts w:ascii="Times New Roman" w:hAnsi="Times New Roman"/>
          <w:bCs/>
          <w:kern w:val="2"/>
          <w:sz w:val="21"/>
          <w:szCs w:val="22"/>
        </w:rPr>
      </w:pPr>
      <w:r w:rsidRPr="007A0EDC">
        <w:rPr>
          <w:rFonts w:ascii="Times New Roman" w:hAnsi="Times New Roman" w:hint="eastAsia"/>
          <w:bCs/>
          <w:kern w:val="2"/>
          <w:sz w:val="21"/>
          <w:szCs w:val="22"/>
        </w:rPr>
        <w:t xml:space="preserve">5. </w:t>
      </w:r>
      <w:r w:rsidRPr="007A0EDC">
        <w:rPr>
          <w:rFonts w:ascii="Times New Roman" w:hAnsi="Times New Roman" w:hint="eastAsia"/>
          <w:bCs/>
          <w:kern w:val="2"/>
          <w:sz w:val="21"/>
          <w:szCs w:val="22"/>
        </w:rPr>
        <w:t>简述皮亚杰的心理发展观。</w:t>
      </w:r>
    </w:p>
    <w:p w:rsidR="0093137F" w:rsidRPr="00883BC9" w:rsidRDefault="0093137F" w:rsidP="0093137F">
      <w:pPr>
        <w:pStyle w:val="a3"/>
        <w:shd w:val="clear" w:color="auto" w:fill="FFFFFF"/>
        <w:spacing w:before="0" w:beforeAutospacing="0" w:after="0" w:afterAutospacing="0" w:line="360" w:lineRule="auto"/>
        <w:ind w:firstLineChars="150" w:firstLine="315"/>
        <w:rPr>
          <w:rFonts w:ascii="Times New Roman" w:hAnsi="Times New Roman"/>
          <w:bCs/>
          <w:kern w:val="2"/>
          <w:sz w:val="21"/>
          <w:szCs w:val="22"/>
        </w:rPr>
      </w:pPr>
      <w:r w:rsidRPr="00883BC9">
        <w:rPr>
          <w:rFonts w:ascii="Times New Roman" w:hAnsi="Times New Roman" w:hint="eastAsia"/>
          <w:bCs/>
          <w:kern w:val="2"/>
          <w:sz w:val="21"/>
          <w:szCs w:val="22"/>
        </w:rPr>
        <w:t>儿童心理发展是主体和客体相互作用的结果。心理发展的实质人的知识来源于动作，动作是感知的源泉和思维的基础。心理发展的实质和原因是主体通过动作完成对客体的适应。适应的本质在于取得机体与环境的平衡。适应分成两种不同的类型：同化和顺应。</w:t>
      </w:r>
    </w:p>
    <w:p w:rsidR="0093137F" w:rsidRPr="00883BC9" w:rsidRDefault="0093137F" w:rsidP="0093137F">
      <w:pPr>
        <w:pStyle w:val="a3"/>
        <w:shd w:val="clear" w:color="auto" w:fill="FFFFFF"/>
        <w:spacing w:before="0" w:beforeAutospacing="0" w:after="0" w:afterAutospacing="0" w:line="360" w:lineRule="auto"/>
        <w:ind w:firstLineChars="150" w:firstLine="315"/>
        <w:rPr>
          <w:rFonts w:ascii="Times New Roman" w:hAnsi="Times New Roman"/>
          <w:bCs/>
          <w:kern w:val="2"/>
          <w:sz w:val="21"/>
          <w:szCs w:val="22"/>
        </w:rPr>
      </w:pPr>
      <w:r w:rsidRPr="00883BC9">
        <w:rPr>
          <w:rFonts w:ascii="Times New Roman" w:hAnsi="Times New Roman" w:hint="eastAsia"/>
          <w:bCs/>
          <w:kern w:val="2"/>
          <w:sz w:val="21"/>
          <w:szCs w:val="22"/>
        </w:rPr>
        <w:t>皮亚杰认为，影响儿童心理发展的因素主要有：成熟、自然经验、社会经验和平衡化。成熟：机体的生长。自然经验（物理经验）：由主体动作所产生的有关客体位置、运动和性质的经验。社会经验：人与人之间的思想观念的交流与相互作用中获得的经验。平衡化：不断成熟的内部组织和外部环境之间的相互作用，是自我调节的过程，是一种动态的平衡。</w:t>
      </w:r>
      <w:r w:rsidRPr="00883BC9">
        <w:rPr>
          <w:rFonts w:ascii="Times New Roman" w:hAnsi="Times New Roman"/>
          <w:bCs/>
          <w:kern w:val="2"/>
          <w:sz w:val="21"/>
          <w:szCs w:val="22"/>
        </w:rPr>
        <w:cr/>
      </w:r>
      <w:r w:rsidRPr="00883BC9">
        <w:rPr>
          <w:rFonts w:ascii="Times New Roman" w:hAnsi="Times New Roman" w:hint="eastAsia"/>
          <w:bCs/>
          <w:kern w:val="2"/>
          <w:sz w:val="21"/>
          <w:szCs w:val="22"/>
        </w:rPr>
        <w:t>皮亚杰认知发展阶段理论</w:t>
      </w:r>
      <w:r w:rsidRPr="00883BC9">
        <w:rPr>
          <w:rFonts w:ascii="Times New Roman" w:hAnsi="Times New Roman" w:hint="eastAsia"/>
          <w:bCs/>
          <w:kern w:val="2"/>
          <w:sz w:val="21"/>
          <w:szCs w:val="22"/>
        </w:rPr>
        <w:cr/>
        <w:t xml:space="preserve">   </w:t>
      </w:r>
      <w:r w:rsidRPr="00883BC9">
        <w:rPr>
          <w:rFonts w:ascii="Times New Roman" w:hAnsi="Times New Roman" w:hint="eastAsia"/>
          <w:bCs/>
          <w:kern w:val="2"/>
          <w:sz w:val="21"/>
          <w:szCs w:val="22"/>
        </w:rPr>
        <w:t>（</w:t>
      </w:r>
      <w:r w:rsidRPr="00883BC9">
        <w:rPr>
          <w:rFonts w:ascii="Times New Roman" w:hAnsi="Times New Roman" w:hint="eastAsia"/>
          <w:bCs/>
          <w:kern w:val="2"/>
          <w:sz w:val="21"/>
          <w:szCs w:val="22"/>
        </w:rPr>
        <w:t>1</w:t>
      </w:r>
      <w:r w:rsidRPr="00883BC9">
        <w:rPr>
          <w:rFonts w:ascii="Times New Roman" w:hAnsi="Times New Roman" w:hint="eastAsia"/>
          <w:bCs/>
          <w:kern w:val="2"/>
          <w:sz w:val="21"/>
          <w:szCs w:val="22"/>
        </w:rPr>
        <w:t>）感知运动阶段（</w:t>
      </w:r>
      <w:r w:rsidRPr="00883BC9">
        <w:rPr>
          <w:rFonts w:ascii="Times New Roman" w:hAnsi="Times New Roman" w:hint="eastAsia"/>
          <w:bCs/>
          <w:kern w:val="2"/>
          <w:sz w:val="21"/>
          <w:szCs w:val="22"/>
        </w:rPr>
        <w:t>0</w:t>
      </w:r>
      <w:r w:rsidRPr="00883BC9">
        <w:rPr>
          <w:rFonts w:ascii="Times New Roman" w:hAnsi="Times New Roman" w:hint="eastAsia"/>
          <w:bCs/>
          <w:kern w:val="2"/>
          <w:sz w:val="21"/>
          <w:szCs w:val="22"/>
        </w:rPr>
        <w:t>——</w:t>
      </w:r>
      <w:r w:rsidRPr="00883BC9">
        <w:rPr>
          <w:rFonts w:ascii="Times New Roman" w:hAnsi="Times New Roman" w:hint="eastAsia"/>
          <w:bCs/>
          <w:kern w:val="2"/>
          <w:sz w:val="21"/>
          <w:szCs w:val="22"/>
        </w:rPr>
        <w:t>2</w:t>
      </w:r>
      <w:r w:rsidRPr="00883BC9">
        <w:rPr>
          <w:rFonts w:ascii="Times New Roman" w:hAnsi="Times New Roman" w:hint="eastAsia"/>
          <w:bCs/>
          <w:kern w:val="2"/>
          <w:sz w:val="21"/>
          <w:szCs w:val="22"/>
        </w:rPr>
        <w:t>岁）</w:t>
      </w:r>
      <w:r w:rsidRPr="00883BC9">
        <w:rPr>
          <w:rFonts w:ascii="Times New Roman" w:hAnsi="Times New Roman" w:hint="eastAsia"/>
          <w:bCs/>
          <w:kern w:val="2"/>
          <w:sz w:val="21"/>
          <w:szCs w:val="22"/>
        </w:rPr>
        <w:cr/>
        <w:t xml:space="preserve">   </w:t>
      </w:r>
      <w:r w:rsidRPr="00883BC9">
        <w:rPr>
          <w:rFonts w:ascii="Times New Roman" w:hAnsi="Times New Roman" w:hint="eastAsia"/>
          <w:bCs/>
          <w:kern w:val="2"/>
          <w:sz w:val="21"/>
          <w:szCs w:val="22"/>
        </w:rPr>
        <w:t>（</w:t>
      </w:r>
      <w:r w:rsidRPr="00883BC9">
        <w:rPr>
          <w:rFonts w:ascii="Times New Roman" w:hAnsi="Times New Roman" w:hint="eastAsia"/>
          <w:bCs/>
          <w:kern w:val="2"/>
          <w:sz w:val="21"/>
          <w:szCs w:val="22"/>
        </w:rPr>
        <w:t>2</w:t>
      </w:r>
      <w:r w:rsidRPr="00883BC9">
        <w:rPr>
          <w:rFonts w:ascii="Times New Roman" w:hAnsi="Times New Roman" w:hint="eastAsia"/>
          <w:bCs/>
          <w:kern w:val="2"/>
          <w:sz w:val="21"/>
          <w:szCs w:val="22"/>
        </w:rPr>
        <w:t>）前运算阶段（</w:t>
      </w:r>
      <w:r w:rsidRPr="00883BC9">
        <w:rPr>
          <w:rFonts w:ascii="Times New Roman" w:hAnsi="Times New Roman" w:hint="eastAsia"/>
          <w:bCs/>
          <w:kern w:val="2"/>
          <w:sz w:val="21"/>
          <w:szCs w:val="22"/>
        </w:rPr>
        <w:t>2</w:t>
      </w:r>
      <w:r w:rsidRPr="00883BC9">
        <w:rPr>
          <w:rFonts w:ascii="Times New Roman" w:hAnsi="Times New Roman" w:hint="eastAsia"/>
          <w:bCs/>
          <w:kern w:val="2"/>
          <w:sz w:val="21"/>
          <w:szCs w:val="22"/>
        </w:rPr>
        <w:t>——</w:t>
      </w:r>
      <w:r w:rsidRPr="00883BC9">
        <w:rPr>
          <w:rFonts w:ascii="Times New Roman" w:hAnsi="Times New Roman" w:hint="eastAsia"/>
          <w:bCs/>
          <w:kern w:val="2"/>
          <w:sz w:val="21"/>
          <w:szCs w:val="22"/>
        </w:rPr>
        <w:t>7</w:t>
      </w:r>
      <w:r w:rsidRPr="00883BC9">
        <w:rPr>
          <w:rFonts w:ascii="Times New Roman" w:hAnsi="Times New Roman" w:hint="eastAsia"/>
          <w:bCs/>
          <w:kern w:val="2"/>
          <w:sz w:val="21"/>
          <w:szCs w:val="22"/>
        </w:rPr>
        <w:t>岁）</w:t>
      </w:r>
      <w:r w:rsidRPr="00883BC9">
        <w:rPr>
          <w:rFonts w:ascii="Times New Roman" w:hAnsi="Times New Roman" w:hint="eastAsia"/>
          <w:bCs/>
          <w:kern w:val="2"/>
          <w:sz w:val="21"/>
          <w:szCs w:val="22"/>
        </w:rPr>
        <w:t xml:space="preserve"> </w:t>
      </w:r>
      <w:r w:rsidRPr="00883BC9">
        <w:rPr>
          <w:rFonts w:ascii="Times New Roman" w:hAnsi="Times New Roman" w:hint="eastAsia"/>
          <w:bCs/>
          <w:kern w:val="2"/>
          <w:sz w:val="21"/>
          <w:szCs w:val="22"/>
        </w:rPr>
        <w:cr/>
        <w:t xml:space="preserve">   </w:t>
      </w:r>
      <w:r w:rsidRPr="00883BC9">
        <w:rPr>
          <w:rFonts w:ascii="Times New Roman" w:hAnsi="Times New Roman" w:hint="eastAsia"/>
          <w:bCs/>
          <w:kern w:val="2"/>
          <w:sz w:val="21"/>
          <w:szCs w:val="22"/>
        </w:rPr>
        <w:t>（</w:t>
      </w:r>
      <w:r w:rsidRPr="00883BC9">
        <w:rPr>
          <w:rFonts w:ascii="Times New Roman" w:hAnsi="Times New Roman" w:hint="eastAsia"/>
          <w:bCs/>
          <w:kern w:val="2"/>
          <w:sz w:val="21"/>
          <w:szCs w:val="22"/>
        </w:rPr>
        <w:t>3</w:t>
      </w:r>
      <w:r w:rsidRPr="00883BC9">
        <w:rPr>
          <w:rFonts w:ascii="Times New Roman" w:hAnsi="Times New Roman" w:hint="eastAsia"/>
          <w:bCs/>
          <w:kern w:val="2"/>
          <w:sz w:val="21"/>
          <w:szCs w:val="22"/>
        </w:rPr>
        <w:t>）具体运算阶段（</w:t>
      </w:r>
      <w:r w:rsidRPr="00883BC9">
        <w:rPr>
          <w:rFonts w:ascii="Times New Roman" w:hAnsi="Times New Roman" w:hint="eastAsia"/>
          <w:bCs/>
          <w:kern w:val="2"/>
          <w:sz w:val="21"/>
          <w:szCs w:val="22"/>
        </w:rPr>
        <w:t>7</w:t>
      </w:r>
      <w:r w:rsidRPr="00883BC9">
        <w:rPr>
          <w:rFonts w:ascii="Times New Roman" w:hAnsi="Times New Roman" w:hint="eastAsia"/>
          <w:bCs/>
          <w:kern w:val="2"/>
          <w:sz w:val="21"/>
          <w:szCs w:val="22"/>
        </w:rPr>
        <w:t>——</w:t>
      </w:r>
      <w:r w:rsidRPr="00883BC9">
        <w:rPr>
          <w:rFonts w:ascii="Times New Roman" w:hAnsi="Times New Roman" w:hint="eastAsia"/>
          <w:bCs/>
          <w:kern w:val="2"/>
          <w:sz w:val="21"/>
          <w:szCs w:val="22"/>
        </w:rPr>
        <w:t>11</w:t>
      </w:r>
      <w:r w:rsidRPr="00883BC9">
        <w:rPr>
          <w:rFonts w:ascii="Times New Roman" w:hAnsi="Times New Roman" w:hint="eastAsia"/>
          <w:bCs/>
          <w:kern w:val="2"/>
          <w:sz w:val="21"/>
          <w:szCs w:val="22"/>
        </w:rPr>
        <w:t>岁）</w:t>
      </w:r>
      <w:r w:rsidRPr="00883BC9">
        <w:rPr>
          <w:rFonts w:ascii="Times New Roman" w:hAnsi="Times New Roman" w:hint="eastAsia"/>
          <w:bCs/>
          <w:kern w:val="2"/>
          <w:sz w:val="21"/>
          <w:szCs w:val="22"/>
        </w:rPr>
        <w:t xml:space="preserve"> </w:t>
      </w:r>
      <w:r w:rsidRPr="00883BC9">
        <w:rPr>
          <w:rFonts w:ascii="Times New Roman" w:hAnsi="Times New Roman" w:hint="eastAsia"/>
          <w:bCs/>
          <w:kern w:val="2"/>
          <w:sz w:val="21"/>
          <w:szCs w:val="22"/>
        </w:rPr>
        <w:cr/>
        <w:t xml:space="preserve">   </w:t>
      </w:r>
      <w:r w:rsidRPr="00883BC9">
        <w:rPr>
          <w:rFonts w:ascii="Times New Roman" w:hAnsi="Times New Roman" w:hint="eastAsia"/>
          <w:bCs/>
          <w:kern w:val="2"/>
          <w:sz w:val="21"/>
          <w:szCs w:val="22"/>
        </w:rPr>
        <w:t>（</w:t>
      </w:r>
      <w:r w:rsidRPr="00883BC9">
        <w:rPr>
          <w:rFonts w:ascii="Times New Roman" w:hAnsi="Times New Roman" w:hint="eastAsia"/>
          <w:bCs/>
          <w:kern w:val="2"/>
          <w:sz w:val="21"/>
          <w:szCs w:val="22"/>
        </w:rPr>
        <w:t>4</w:t>
      </w:r>
      <w:r w:rsidRPr="00883BC9">
        <w:rPr>
          <w:rFonts w:ascii="Times New Roman" w:hAnsi="Times New Roman" w:hint="eastAsia"/>
          <w:bCs/>
          <w:kern w:val="2"/>
          <w:sz w:val="21"/>
          <w:szCs w:val="22"/>
        </w:rPr>
        <w:t>）形式运算阶段（</w:t>
      </w:r>
      <w:r w:rsidRPr="00883BC9">
        <w:rPr>
          <w:rFonts w:ascii="Times New Roman" w:hAnsi="Times New Roman" w:hint="eastAsia"/>
          <w:bCs/>
          <w:kern w:val="2"/>
          <w:sz w:val="21"/>
          <w:szCs w:val="22"/>
        </w:rPr>
        <w:t>11</w:t>
      </w:r>
      <w:r w:rsidRPr="00883BC9">
        <w:rPr>
          <w:rFonts w:ascii="Times New Roman" w:hAnsi="Times New Roman" w:hint="eastAsia"/>
          <w:bCs/>
          <w:kern w:val="2"/>
          <w:sz w:val="21"/>
          <w:szCs w:val="22"/>
        </w:rPr>
        <w:t>岁——</w:t>
      </w:r>
      <w:r w:rsidRPr="00883BC9">
        <w:rPr>
          <w:rFonts w:ascii="Times New Roman" w:hAnsi="Times New Roman" w:hint="eastAsia"/>
          <w:bCs/>
          <w:kern w:val="2"/>
          <w:sz w:val="21"/>
          <w:szCs w:val="22"/>
        </w:rPr>
        <w:t>16</w:t>
      </w:r>
      <w:r w:rsidRPr="00883BC9">
        <w:rPr>
          <w:rFonts w:ascii="Times New Roman" w:hAnsi="Times New Roman" w:hint="eastAsia"/>
          <w:bCs/>
          <w:kern w:val="2"/>
          <w:sz w:val="21"/>
          <w:szCs w:val="22"/>
        </w:rPr>
        <w:t>岁</w:t>
      </w:r>
      <w:r w:rsidRPr="00883BC9">
        <w:rPr>
          <w:rFonts w:ascii="Times New Roman" w:hAnsi="Times New Roman" w:hint="eastAsia"/>
          <w:bCs/>
          <w:kern w:val="2"/>
          <w:sz w:val="21"/>
          <w:szCs w:val="22"/>
        </w:rPr>
        <w:t>/</w:t>
      </w:r>
      <w:r w:rsidRPr="00883BC9">
        <w:rPr>
          <w:rFonts w:ascii="Times New Roman" w:hAnsi="Times New Roman" w:hint="eastAsia"/>
          <w:bCs/>
          <w:kern w:val="2"/>
          <w:sz w:val="21"/>
          <w:szCs w:val="22"/>
        </w:rPr>
        <w:t>成人）</w:t>
      </w:r>
    </w:p>
    <w:p w:rsidR="0093137F" w:rsidRPr="00380DEF" w:rsidRDefault="0093137F" w:rsidP="0093137F"/>
    <w:p w:rsidR="0093137F" w:rsidRPr="0093137F" w:rsidRDefault="0093137F" w:rsidP="0093137F">
      <w:pPr>
        <w:spacing w:line="540" w:lineRule="exact"/>
        <w:jc w:val="center"/>
        <w:rPr>
          <w:rFonts w:ascii="黑体" w:eastAsia="黑体"/>
          <w:b/>
          <w:bCs/>
          <w:sz w:val="32"/>
          <w:u w:val="single"/>
        </w:rPr>
      </w:pPr>
    </w:p>
    <w:p w:rsidR="0093137F" w:rsidRDefault="0093137F" w:rsidP="0093137F">
      <w:pPr>
        <w:spacing w:line="540" w:lineRule="exact"/>
        <w:jc w:val="center"/>
        <w:rPr>
          <w:rFonts w:ascii="黑体" w:eastAsia="黑体"/>
          <w:b/>
          <w:bCs/>
          <w:sz w:val="32"/>
          <w:u w:val="single"/>
        </w:rPr>
      </w:pPr>
      <w:r>
        <w:rPr>
          <w:rFonts w:ascii="黑体" w:eastAsia="黑体" w:hint="eastAsia"/>
          <w:b/>
          <w:bCs/>
          <w:sz w:val="32"/>
        </w:rPr>
        <w:lastRenderedPageBreak/>
        <w:t>《</w:t>
      </w:r>
      <w:r>
        <w:rPr>
          <w:rFonts w:ascii="黑体" w:eastAsia="黑体" w:hint="eastAsia"/>
          <w:b/>
          <w:bCs/>
          <w:sz w:val="32"/>
          <w:u w:val="single"/>
        </w:rPr>
        <w:t xml:space="preserve"> 儿童</w:t>
      </w:r>
      <w:r>
        <w:rPr>
          <w:rFonts w:ascii="黑体" w:eastAsia="黑体"/>
          <w:b/>
          <w:bCs/>
          <w:sz w:val="32"/>
          <w:u w:val="single"/>
        </w:rPr>
        <w:t>发展心理学</w:t>
      </w:r>
      <w:r>
        <w:rPr>
          <w:rFonts w:ascii="黑体" w:eastAsia="黑体" w:hint="eastAsia"/>
          <w:b/>
          <w:bCs/>
          <w:sz w:val="32"/>
          <w:u w:val="single"/>
        </w:rPr>
        <w:t xml:space="preserve"> </w:t>
      </w:r>
      <w:r>
        <w:rPr>
          <w:rFonts w:ascii="黑体" w:eastAsia="黑体" w:hint="eastAsia"/>
          <w:b/>
          <w:bCs/>
          <w:sz w:val="32"/>
        </w:rPr>
        <w:t>》 复习资料</w:t>
      </w:r>
      <w:r>
        <w:rPr>
          <w:rFonts w:ascii="黑体" w:eastAsia="黑体"/>
          <w:b/>
          <w:bCs/>
          <w:sz w:val="32"/>
        </w:rPr>
        <w:t>3</w:t>
      </w:r>
    </w:p>
    <w:p w:rsidR="0093137F" w:rsidRDefault="0093137F" w:rsidP="0093137F">
      <w:pPr>
        <w:pStyle w:val="a3"/>
        <w:shd w:val="clear" w:color="auto" w:fill="FFFFFF"/>
        <w:spacing w:beforeLines="50" w:before="156" w:beforeAutospacing="0" w:afterLines="50" w:after="156" w:afterAutospacing="0" w:line="384" w:lineRule="atLeast"/>
        <w:rPr>
          <w:rFonts w:ascii="Times New Roman" w:hAnsi="Times New Roman"/>
          <w:b/>
          <w:bCs/>
          <w:kern w:val="2"/>
          <w:sz w:val="21"/>
          <w:szCs w:val="22"/>
        </w:rPr>
      </w:pPr>
      <w:r>
        <w:rPr>
          <w:rFonts w:ascii="Times New Roman" w:hAnsi="Times New Roman" w:hint="eastAsia"/>
          <w:b/>
          <w:bCs/>
          <w:kern w:val="2"/>
          <w:sz w:val="21"/>
          <w:szCs w:val="22"/>
        </w:rPr>
        <w:t>二、名词解释</w:t>
      </w:r>
    </w:p>
    <w:p w:rsidR="0093137F" w:rsidRDefault="0093137F" w:rsidP="0093137F">
      <w:pPr>
        <w:pStyle w:val="a3"/>
        <w:shd w:val="clear" w:color="auto" w:fill="FFFFFF"/>
        <w:spacing w:before="0" w:beforeAutospacing="0" w:after="0" w:afterAutospacing="0" w:line="384" w:lineRule="atLeast"/>
        <w:ind w:firstLineChars="200" w:firstLine="480"/>
        <w:rPr>
          <w:rFonts w:eastAsia="楷体_GB2312" w:cs="楷体_GB2312"/>
          <w:bCs/>
          <w:shd w:val="clear" w:color="auto" w:fill="FFFFFF"/>
        </w:rPr>
      </w:pPr>
      <w:r>
        <w:rPr>
          <w:rFonts w:eastAsia="楷体_GB2312" w:cs="楷体_GB2312" w:hint="eastAsia"/>
          <w:bCs/>
          <w:shd w:val="clear" w:color="auto" w:fill="FFFFFF"/>
        </w:rPr>
        <w:t xml:space="preserve">1. </w:t>
      </w:r>
      <w:r>
        <w:rPr>
          <w:rFonts w:eastAsia="楷体_GB2312" w:cs="楷体_GB2312" w:hint="eastAsia"/>
          <w:bCs/>
          <w:shd w:val="clear" w:color="auto" w:fill="FFFFFF"/>
        </w:rPr>
        <w:t>客观性原则</w:t>
      </w:r>
    </w:p>
    <w:p w:rsidR="0093137F" w:rsidRDefault="0093137F" w:rsidP="0093137F">
      <w:pPr>
        <w:pStyle w:val="a3"/>
        <w:shd w:val="clear" w:color="auto" w:fill="FFFFFF"/>
        <w:spacing w:before="0" w:beforeAutospacing="0" w:after="0" w:afterAutospacing="0" w:line="384" w:lineRule="atLeast"/>
        <w:ind w:firstLineChars="200" w:firstLine="480"/>
        <w:rPr>
          <w:rFonts w:eastAsia="楷体_GB2312" w:cs="楷体_GB2312"/>
          <w:bCs/>
          <w:shd w:val="clear" w:color="auto" w:fill="FFFFFF"/>
        </w:rPr>
      </w:pPr>
      <w:r>
        <w:rPr>
          <w:rFonts w:eastAsia="楷体_GB2312" w:cs="楷体_GB2312" w:hint="eastAsia"/>
          <w:bCs/>
          <w:shd w:val="clear" w:color="auto" w:fill="FFFFFF"/>
        </w:rPr>
        <w:t xml:space="preserve">2. </w:t>
      </w:r>
      <w:r>
        <w:rPr>
          <w:rFonts w:eastAsia="楷体_GB2312" w:cs="楷体_GB2312" w:hint="eastAsia"/>
          <w:bCs/>
          <w:shd w:val="clear" w:color="auto" w:fill="FFFFFF"/>
        </w:rPr>
        <w:t>学习障碍</w:t>
      </w:r>
    </w:p>
    <w:p w:rsidR="0093137F" w:rsidRDefault="0093137F" w:rsidP="0093137F">
      <w:pPr>
        <w:pStyle w:val="a3"/>
        <w:shd w:val="clear" w:color="auto" w:fill="FFFFFF"/>
        <w:spacing w:before="0" w:beforeAutospacing="0" w:after="0" w:afterAutospacing="0" w:line="384" w:lineRule="atLeast"/>
        <w:ind w:firstLineChars="200" w:firstLine="480"/>
        <w:rPr>
          <w:rFonts w:eastAsia="楷体_GB2312" w:cs="楷体_GB2312"/>
          <w:bCs/>
          <w:shd w:val="clear" w:color="auto" w:fill="FFFFFF"/>
        </w:rPr>
      </w:pPr>
      <w:r>
        <w:rPr>
          <w:rFonts w:eastAsia="楷体_GB2312" w:cs="楷体_GB2312" w:hint="eastAsia"/>
          <w:bCs/>
          <w:shd w:val="clear" w:color="auto" w:fill="FFFFFF"/>
        </w:rPr>
        <w:t xml:space="preserve">3. </w:t>
      </w:r>
      <w:r>
        <w:rPr>
          <w:rFonts w:eastAsia="楷体_GB2312" w:cs="楷体_GB2312" w:hint="eastAsia"/>
          <w:bCs/>
          <w:shd w:val="clear" w:color="auto" w:fill="FFFFFF"/>
        </w:rPr>
        <w:t>老化</w:t>
      </w:r>
    </w:p>
    <w:p w:rsidR="0093137F" w:rsidRDefault="0093137F" w:rsidP="0093137F">
      <w:pPr>
        <w:pStyle w:val="a3"/>
        <w:shd w:val="clear" w:color="auto" w:fill="FFFFFF"/>
        <w:spacing w:before="0" w:beforeAutospacing="0" w:after="0" w:afterAutospacing="0" w:line="384" w:lineRule="atLeast"/>
        <w:ind w:firstLineChars="200" w:firstLine="480"/>
        <w:rPr>
          <w:rFonts w:eastAsia="楷体_GB2312" w:cs="楷体_GB2312"/>
          <w:bCs/>
          <w:shd w:val="clear" w:color="auto" w:fill="FFFFFF"/>
        </w:rPr>
      </w:pPr>
      <w:r>
        <w:rPr>
          <w:rFonts w:eastAsia="楷体_GB2312" w:cs="楷体_GB2312" w:hint="eastAsia"/>
          <w:bCs/>
          <w:shd w:val="clear" w:color="auto" w:fill="FFFFFF"/>
        </w:rPr>
        <w:t xml:space="preserve">4. </w:t>
      </w:r>
      <w:r>
        <w:rPr>
          <w:rFonts w:eastAsia="楷体_GB2312" w:cs="楷体_GB2312" w:hint="eastAsia"/>
          <w:bCs/>
          <w:shd w:val="clear" w:color="auto" w:fill="FFFFFF"/>
        </w:rPr>
        <w:t>发展心理学</w:t>
      </w:r>
    </w:p>
    <w:p w:rsidR="0093137F" w:rsidRDefault="0093137F" w:rsidP="0093137F">
      <w:pPr>
        <w:pStyle w:val="a3"/>
        <w:shd w:val="clear" w:color="auto" w:fill="FFFFFF"/>
        <w:spacing w:before="0" w:beforeAutospacing="0" w:after="0" w:afterAutospacing="0" w:line="384" w:lineRule="atLeast"/>
        <w:ind w:firstLineChars="200" w:firstLine="480"/>
        <w:rPr>
          <w:rFonts w:eastAsia="楷体_GB2312" w:cs="楷体_GB2312"/>
          <w:bCs/>
          <w:shd w:val="clear" w:color="auto" w:fill="FFFFFF"/>
        </w:rPr>
      </w:pPr>
      <w:r>
        <w:rPr>
          <w:rFonts w:eastAsia="楷体_GB2312" w:cs="楷体_GB2312" w:hint="eastAsia"/>
          <w:bCs/>
          <w:shd w:val="clear" w:color="auto" w:fill="FFFFFF"/>
        </w:rPr>
        <w:t xml:space="preserve">5. </w:t>
      </w:r>
      <w:r>
        <w:rPr>
          <w:rFonts w:eastAsia="楷体_GB2312" w:cs="楷体_GB2312" w:hint="eastAsia"/>
          <w:bCs/>
          <w:shd w:val="clear" w:color="auto" w:fill="FFFFFF"/>
        </w:rPr>
        <w:t>晶体智力</w:t>
      </w:r>
    </w:p>
    <w:p w:rsidR="0093137F" w:rsidRDefault="0093137F" w:rsidP="0093137F">
      <w:pPr>
        <w:pStyle w:val="a3"/>
        <w:shd w:val="clear" w:color="auto" w:fill="FFFFFF"/>
        <w:spacing w:before="0" w:beforeAutospacing="0" w:after="0" w:afterAutospacing="0" w:line="384" w:lineRule="atLeast"/>
        <w:ind w:firstLineChars="200" w:firstLine="480"/>
        <w:rPr>
          <w:rFonts w:eastAsia="楷体_GB2312" w:cs="楷体_GB2312"/>
          <w:bCs/>
          <w:shd w:val="clear" w:color="auto" w:fill="FFFFFF"/>
        </w:rPr>
      </w:pPr>
      <w:r>
        <w:rPr>
          <w:rFonts w:eastAsia="楷体_GB2312" w:cs="楷体_GB2312" w:hint="eastAsia"/>
          <w:bCs/>
          <w:shd w:val="clear" w:color="auto" w:fill="FFFFFF"/>
        </w:rPr>
        <w:t xml:space="preserve">6. </w:t>
      </w:r>
      <w:r>
        <w:rPr>
          <w:rFonts w:eastAsia="楷体_GB2312" w:cs="楷体_GB2312" w:hint="eastAsia"/>
          <w:bCs/>
          <w:shd w:val="clear" w:color="auto" w:fill="FFFFFF"/>
        </w:rPr>
        <w:t>反抗型依恋</w:t>
      </w:r>
    </w:p>
    <w:p w:rsidR="0093137F" w:rsidRDefault="0093137F" w:rsidP="0093137F">
      <w:pPr>
        <w:pStyle w:val="a3"/>
        <w:shd w:val="clear" w:color="auto" w:fill="FFFFFF"/>
        <w:spacing w:before="0" w:beforeAutospacing="0" w:after="0" w:afterAutospacing="0" w:line="384" w:lineRule="atLeast"/>
        <w:rPr>
          <w:rFonts w:ascii="Times New Roman" w:hAnsi="Times New Roman"/>
          <w:b/>
          <w:kern w:val="2"/>
          <w:sz w:val="21"/>
          <w:szCs w:val="22"/>
          <w:shd w:val="clear" w:color="auto" w:fill="FFFFFF"/>
        </w:rPr>
      </w:pPr>
      <w:r>
        <w:rPr>
          <w:rFonts w:ascii="Times New Roman" w:hAnsi="Times New Roman"/>
          <w:b/>
          <w:kern w:val="2"/>
          <w:sz w:val="21"/>
          <w:szCs w:val="22"/>
          <w:shd w:val="clear" w:color="auto" w:fill="FFFFFF"/>
        </w:rPr>
        <w:t>三、简答题</w:t>
      </w:r>
    </w:p>
    <w:p w:rsidR="0093137F" w:rsidRDefault="0093137F" w:rsidP="0093137F">
      <w:pPr>
        <w:pStyle w:val="a3"/>
        <w:shd w:val="clear" w:color="auto" w:fill="FFFFFF"/>
        <w:spacing w:before="0" w:beforeAutospacing="0" w:after="0" w:afterAutospacing="0" w:line="384" w:lineRule="atLeast"/>
        <w:ind w:firstLineChars="200" w:firstLine="480"/>
        <w:rPr>
          <w:rFonts w:eastAsia="楷体_GB2312" w:cs="楷体_GB2312"/>
          <w:bCs/>
          <w:shd w:val="clear" w:color="auto" w:fill="FFFFFF"/>
        </w:rPr>
      </w:pPr>
      <w:r>
        <w:rPr>
          <w:rFonts w:eastAsia="楷体_GB2312" w:cs="楷体_GB2312" w:hint="eastAsia"/>
          <w:bCs/>
          <w:shd w:val="clear" w:color="auto" w:fill="FFFFFF"/>
        </w:rPr>
        <w:t xml:space="preserve">3. </w:t>
      </w:r>
      <w:r>
        <w:rPr>
          <w:rFonts w:eastAsia="楷体_GB2312" w:cs="楷体_GB2312" w:hint="eastAsia"/>
          <w:bCs/>
          <w:shd w:val="clear" w:color="auto" w:fill="FFFFFF"/>
        </w:rPr>
        <w:t>简述动作发展对心理发展的意义。</w:t>
      </w:r>
    </w:p>
    <w:p w:rsidR="0093137F" w:rsidRDefault="0093137F" w:rsidP="0093137F">
      <w:pPr>
        <w:pStyle w:val="a3"/>
        <w:shd w:val="clear" w:color="auto" w:fill="FFFFFF"/>
        <w:spacing w:before="0" w:beforeAutospacing="0" w:after="0" w:afterAutospacing="0" w:line="384" w:lineRule="atLeast"/>
        <w:ind w:firstLineChars="200" w:firstLine="480"/>
        <w:rPr>
          <w:rFonts w:eastAsia="楷体_GB2312" w:cs="楷体_GB2312"/>
          <w:bCs/>
          <w:shd w:val="clear" w:color="auto" w:fill="FFFFFF"/>
        </w:rPr>
      </w:pPr>
      <w:r>
        <w:rPr>
          <w:rFonts w:eastAsia="楷体_GB2312" w:cs="楷体_GB2312" w:hint="eastAsia"/>
          <w:bCs/>
          <w:shd w:val="clear" w:color="auto" w:fill="FFFFFF"/>
        </w:rPr>
        <w:t xml:space="preserve">4. </w:t>
      </w:r>
      <w:r>
        <w:rPr>
          <w:rFonts w:eastAsia="楷体_GB2312" w:cs="楷体_GB2312" w:hint="eastAsia"/>
          <w:bCs/>
          <w:shd w:val="clear" w:color="auto" w:fill="FFFFFF"/>
        </w:rPr>
        <w:t>简述小学儿童的学习特点。</w:t>
      </w:r>
    </w:p>
    <w:p w:rsidR="0093137F" w:rsidRDefault="0093137F" w:rsidP="0093137F">
      <w:pPr>
        <w:pStyle w:val="a3"/>
        <w:shd w:val="clear" w:color="auto" w:fill="FFFFFF"/>
        <w:spacing w:before="0" w:beforeAutospacing="0" w:after="0" w:afterAutospacing="0" w:line="384" w:lineRule="atLeast"/>
        <w:ind w:firstLineChars="200" w:firstLine="480"/>
        <w:rPr>
          <w:rFonts w:eastAsia="楷体_GB2312" w:cs="楷体_GB2312"/>
          <w:bCs/>
          <w:shd w:val="clear" w:color="auto" w:fill="FFFFFF"/>
        </w:rPr>
      </w:pPr>
      <w:r>
        <w:rPr>
          <w:rFonts w:eastAsia="楷体_GB2312" w:cs="楷体_GB2312" w:hint="eastAsia"/>
          <w:bCs/>
          <w:shd w:val="clear" w:color="auto" w:fill="FFFFFF"/>
        </w:rPr>
        <w:t xml:space="preserve">5. </w:t>
      </w:r>
      <w:r>
        <w:rPr>
          <w:rFonts w:eastAsia="楷体_GB2312" w:cs="楷体_GB2312" w:hint="eastAsia"/>
          <w:bCs/>
          <w:shd w:val="clear" w:color="auto" w:fill="FFFFFF"/>
        </w:rPr>
        <w:t>简述皮亚杰的守恒实验。</w:t>
      </w:r>
    </w:p>
    <w:p w:rsidR="0093137F" w:rsidRDefault="0093137F" w:rsidP="0093137F">
      <w:pPr>
        <w:pStyle w:val="a3"/>
        <w:shd w:val="clear" w:color="auto" w:fill="FFFFFF"/>
        <w:spacing w:before="0" w:beforeAutospacing="0" w:after="0" w:afterAutospacing="0" w:line="360" w:lineRule="auto"/>
        <w:ind w:firstLineChars="150" w:firstLine="316"/>
        <w:rPr>
          <w:rFonts w:ascii="Times New Roman" w:hAnsi="Times New Roman"/>
          <w:b/>
          <w:bCs/>
          <w:kern w:val="2"/>
          <w:sz w:val="21"/>
          <w:szCs w:val="22"/>
        </w:rPr>
      </w:pPr>
      <w:r>
        <w:rPr>
          <w:rFonts w:ascii="Times New Roman" w:hAnsi="Times New Roman" w:hint="eastAsia"/>
          <w:b/>
          <w:bCs/>
          <w:kern w:val="2"/>
          <w:sz w:val="21"/>
          <w:szCs w:val="22"/>
        </w:rPr>
        <w:t>四、论述题</w:t>
      </w:r>
    </w:p>
    <w:p w:rsidR="0093137F" w:rsidRDefault="0093137F" w:rsidP="0093137F">
      <w:pPr>
        <w:pStyle w:val="a3"/>
        <w:shd w:val="clear" w:color="auto" w:fill="FFFFFF"/>
        <w:spacing w:before="0" w:beforeAutospacing="0" w:after="0" w:afterAutospacing="0" w:line="360" w:lineRule="auto"/>
        <w:ind w:firstLineChars="150" w:firstLine="360"/>
        <w:rPr>
          <w:rFonts w:eastAsia="楷体_GB2312"/>
          <w:bCs/>
        </w:rPr>
      </w:pPr>
      <w:r>
        <w:rPr>
          <w:rFonts w:eastAsia="楷体_GB2312" w:hint="eastAsia"/>
          <w:bCs/>
        </w:rPr>
        <w:t>结合</w:t>
      </w:r>
      <w:r>
        <w:rPr>
          <w:rFonts w:eastAsia="楷体_GB2312"/>
          <w:bCs/>
        </w:rPr>
        <w:t>自身成长，</w:t>
      </w:r>
      <w:r>
        <w:rPr>
          <w:rFonts w:eastAsia="楷体_GB2312" w:hint="eastAsia"/>
          <w:bCs/>
        </w:rPr>
        <w:t>试分析影响个体心理发展的因素。</w:t>
      </w:r>
    </w:p>
    <w:p w:rsidR="0093137F" w:rsidRDefault="0093137F" w:rsidP="0093137F">
      <w:pPr>
        <w:pStyle w:val="a3"/>
        <w:shd w:val="clear" w:color="auto" w:fill="FFFFFF"/>
        <w:spacing w:before="0" w:beforeAutospacing="0" w:after="0" w:afterAutospacing="0" w:line="360" w:lineRule="auto"/>
        <w:ind w:firstLineChars="150" w:firstLine="360"/>
        <w:jc w:val="center"/>
      </w:pPr>
      <w:r>
        <w:rPr>
          <w:rFonts w:eastAsia="楷体_GB2312" w:hint="eastAsia"/>
          <w:bCs/>
        </w:rPr>
        <w:t>答案</w:t>
      </w:r>
    </w:p>
    <w:p w:rsidR="0093137F" w:rsidRDefault="0093137F" w:rsidP="0093137F">
      <w:pPr>
        <w:pStyle w:val="a3"/>
        <w:shd w:val="clear" w:color="auto" w:fill="FFFFFF"/>
        <w:spacing w:beforeLines="50" w:before="156" w:beforeAutospacing="0" w:afterLines="50" w:after="156" w:afterAutospacing="0" w:line="384" w:lineRule="atLeast"/>
        <w:rPr>
          <w:rFonts w:ascii="Times New Roman" w:hAnsi="Times New Roman"/>
          <w:b/>
          <w:bCs/>
          <w:kern w:val="2"/>
          <w:sz w:val="21"/>
          <w:szCs w:val="22"/>
        </w:rPr>
      </w:pPr>
      <w:r>
        <w:rPr>
          <w:rFonts w:ascii="Times New Roman" w:hAnsi="Times New Roman" w:hint="eastAsia"/>
          <w:b/>
          <w:bCs/>
          <w:kern w:val="2"/>
          <w:sz w:val="21"/>
          <w:szCs w:val="22"/>
        </w:rPr>
        <w:t>二、名词解释</w:t>
      </w:r>
    </w:p>
    <w:p w:rsidR="0093137F" w:rsidRDefault="0093137F" w:rsidP="0093137F">
      <w:pPr>
        <w:pStyle w:val="a3"/>
        <w:shd w:val="clear" w:color="auto" w:fill="FFFFFF"/>
        <w:spacing w:before="0" w:beforeAutospacing="0" w:after="0" w:afterAutospacing="0" w:line="384" w:lineRule="atLeast"/>
        <w:ind w:firstLineChars="200" w:firstLine="480"/>
        <w:rPr>
          <w:rFonts w:eastAsia="楷体_GB2312" w:cs="楷体_GB2312"/>
          <w:bCs/>
          <w:shd w:val="clear" w:color="auto" w:fill="FFFFFF"/>
        </w:rPr>
      </w:pPr>
      <w:r w:rsidRPr="00F94B9C">
        <w:rPr>
          <w:rFonts w:eastAsia="楷体_GB2312" w:cs="楷体_GB2312" w:hint="eastAsia"/>
          <w:bCs/>
          <w:shd w:val="clear" w:color="auto" w:fill="FFFFFF"/>
        </w:rPr>
        <w:t xml:space="preserve">1. </w:t>
      </w:r>
      <w:r w:rsidRPr="00F94B9C">
        <w:rPr>
          <w:rFonts w:eastAsia="楷体_GB2312" w:cs="楷体_GB2312" w:hint="eastAsia"/>
          <w:bCs/>
          <w:shd w:val="clear" w:color="auto" w:fill="FFFFFF"/>
        </w:rPr>
        <w:t>客观性原则</w:t>
      </w:r>
    </w:p>
    <w:p w:rsidR="0093137F" w:rsidRPr="00864ECB" w:rsidRDefault="0093137F" w:rsidP="0093137F">
      <w:pPr>
        <w:pStyle w:val="1"/>
        <w:ind w:firstLineChars="200" w:firstLine="480"/>
        <w:rPr>
          <w:rFonts w:ascii="宋体" w:eastAsia="楷体_GB2312" w:hAnsi="宋体" w:cs="楷体_GB2312"/>
          <w:bCs/>
          <w:kern w:val="0"/>
          <w:sz w:val="24"/>
          <w:szCs w:val="24"/>
          <w:shd w:val="clear" w:color="auto" w:fill="FFFFFF"/>
        </w:rPr>
      </w:pPr>
      <w:r w:rsidRPr="00864ECB">
        <w:rPr>
          <w:rFonts w:ascii="宋体" w:eastAsia="楷体_GB2312" w:hAnsi="宋体" w:cs="楷体_GB2312" w:hint="eastAsia"/>
          <w:bCs/>
          <w:kern w:val="0"/>
          <w:sz w:val="24"/>
          <w:szCs w:val="24"/>
          <w:shd w:val="clear" w:color="auto" w:fill="FFFFFF"/>
        </w:rPr>
        <w:t>要坚持真实地揭示儿童心理发展的规律为研究儿童心理的目的。在研究儿童心理发展时，要确立客观指标。</w:t>
      </w:r>
    </w:p>
    <w:p w:rsidR="0093137F" w:rsidRDefault="0093137F" w:rsidP="0093137F">
      <w:pPr>
        <w:pStyle w:val="a3"/>
        <w:shd w:val="clear" w:color="auto" w:fill="FFFFFF"/>
        <w:spacing w:before="0" w:beforeAutospacing="0" w:after="0" w:afterAutospacing="0" w:line="384" w:lineRule="atLeast"/>
        <w:ind w:firstLineChars="200" w:firstLine="480"/>
        <w:rPr>
          <w:rFonts w:eastAsia="楷体_GB2312" w:cs="楷体_GB2312"/>
          <w:bCs/>
          <w:shd w:val="clear" w:color="auto" w:fill="FFFFFF"/>
        </w:rPr>
      </w:pPr>
      <w:r w:rsidRPr="00F94B9C">
        <w:rPr>
          <w:rFonts w:eastAsia="楷体_GB2312" w:cs="楷体_GB2312" w:hint="eastAsia"/>
          <w:bCs/>
          <w:shd w:val="clear" w:color="auto" w:fill="FFFFFF"/>
        </w:rPr>
        <w:t xml:space="preserve">2. </w:t>
      </w:r>
      <w:r w:rsidRPr="00F94B9C">
        <w:rPr>
          <w:rFonts w:eastAsia="楷体_GB2312" w:cs="楷体_GB2312" w:hint="eastAsia"/>
          <w:bCs/>
          <w:shd w:val="clear" w:color="auto" w:fill="FFFFFF"/>
        </w:rPr>
        <w:t>学习障碍</w:t>
      </w:r>
    </w:p>
    <w:p w:rsidR="0093137F" w:rsidRPr="00864ECB" w:rsidRDefault="0093137F" w:rsidP="0093137F">
      <w:pPr>
        <w:pStyle w:val="a3"/>
        <w:shd w:val="clear" w:color="auto" w:fill="FFFFFF"/>
        <w:spacing w:before="0" w:beforeAutospacing="0" w:after="0" w:afterAutospacing="0" w:line="360" w:lineRule="auto"/>
        <w:ind w:firstLineChars="200" w:firstLine="480"/>
        <w:rPr>
          <w:rFonts w:eastAsia="楷体_GB2312" w:cs="楷体_GB2312"/>
          <w:bCs/>
          <w:shd w:val="clear" w:color="auto" w:fill="FFFFFF"/>
        </w:rPr>
      </w:pPr>
      <w:r w:rsidRPr="00864ECB">
        <w:rPr>
          <w:rFonts w:eastAsia="楷体_GB2312" w:cs="楷体_GB2312" w:hint="eastAsia"/>
          <w:bCs/>
          <w:shd w:val="clear" w:color="auto" w:fill="FFFFFF"/>
        </w:rPr>
        <w:t>是指一个异质群在听说读写推理和数学能力的获得和运用上有明显的困难或障碍。</w:t>
      </w:r>
    </w:p>
    <w:p w:rsidR="0093137F" w:rsidRDefault="0093137F" w:rsidP="0093137F">
      <w:pPr>
        <w:pStyle w:val="a3"/>
        <w:shd w:val="clear" w:color="auto" w:fill="FFFFFF"/>
        <w:spacing w:before="0" w:beforeAutospacing="0" w:after="0" w:afterAutospacing="0" w:line="384" w:lineRule="atLeast"/>
        <w:ind w:firstLineChars="200" w:firstLine="480"/>
        <w:rPr>
          <w:rFonts w:eastAsia="楷体_GB2312" w:cs="楷体_GB2312"/>
          <w:bCs/>
          <w:shd w:val="clear" w:color="auto" w:fill="FFFFFF"/>
        </w:rPr>
      </w:pPr>
      <w:r w:rsidRPr="00F94B9C">
        <w:rPr>
          <w:rFonts w:eastAsia="楷体_GB2312" w:cs="楷体_GB2312" w:hint="eastAsia"/>
          <w:bCs/>
          <w:shd w:val="clear" w:color="auto" w:fill="FFFFFF"/>
        </w:rPr>
        <w:t xml:space="preserve">3. </w:t>
      </w:r>
      <w:r w:rsidRPr="00F94B9C">
        <w:rPr>
          <w:rFonts w:eastAsia="楷体_GB2312" w:cs="楷体_GB2312" w:hint="eastAsia"/>
          <w:bCs/>
          <w:shd w:val="clear" w:color="auto" w:fill="FFFFFF"/>
        </w:rPr>
        <w:t>老化</w:t>
      </w:r>
    </w:p>
    <w:p w:rsidR="0093137F" w:rsidRPr="000B50BD" w:rsidRDefault="0093137F" w:rsidP="0093137F">
      <w:pPr>
        <w:pStyle w:val="a3"/>
        <w:shd w:val="clear" w:color="auto" w:fill="FFFFFF"/>
        <w:spacing w:before="0" w:beforeAutospacing="0" w:after="0" w:afterAutospacing="0" w:line="360" w:lineRule="auto"/>
        <w:ind w:leftChars="150" w:left="315" w:firstLineChars="200" w:firstLine="480"/>
        <w:rPr>
          <w:rFonts w:ascii="楷体" w:eastAsia="楷体" w:hAnsi="楷体" w:cs="楷体"/>
        </w:rPr>
      </w:pPr>
      <w:r w:rsidRPr="00864ECB">
        <w:rPr>
          <w:rFonts w:eastAsia="楷体_GB2312" w:cs="楷体_GB2312" w:hint="eastAsia"/>
          <w:bCs/>
          <w:shd w:val="clear" w:color="auto" w:fill="FFFFFF"/>
        </w:rPr>
        <w:t>是指个体在成熟期后的生命过程中所表现出来的一系列形态学以及生理、</w:t>
      </w:r>
      <w:r w:rsidRPr="000B50BD">
        <w:rPr>
          <w:rFonts w:ascii="楷体" w:eastAsia="楷体" w:hAnsi="楷体" w:cs="楷体" w:hint="eastAsia"/>
        </w:rPr>
        <w:t>心理功能方面的退行性变化。</w:t>
      </w:r>
    </w:p>
    <w:p w:rsidR="0093137F" w:rsidRPr="000B50BD" w:rsidRDefault="0093137F" w:rsidP="0093137F">
      <w:pPr>
        <w:pStyle w:val="a3"/>
        <w:shd w:val="clear" w:color="auto" w:fill="FFFFFF"/>
        <w:spacing w:before="0" w:beforeAutospacing="0" w:after="0" w:afterAutospacing="0" w:line="384" w:lineRule="atLeast"/>
        <w:ind w:firstLineChars="200" w:firstLine="480"/>
        <w:rPr>
          <w:rFonts w:ascii="楷体" w:eastAsia="楷体" w:hAnsi="楷体" w:cs="楷体"/>
        </w:rPr>
      </w:pPr>
      <w:r w:rsidRPr="000B50BD">
        <w:rPr>
          <w:rFonts w:ascii="楷体" w:eastAsia="楷体" w:hAnsi="楷体" w:cs="楷体" w:hint="eastAsia"/>
        </w:rPr>
        <w:t>4. 发展心理学</w:t>
      </w:r>
    </w:p>
    <w:p w:rsidR="0093137F" w:rsidRPr="000B50BD" w:rsidRDefault="0093137F" w:rsidP="0093137F">
      <w:pPr>
        <w:pStyle w:val="a3"/>
        <w:shd w:val="clear" w:color="auto" w:fill="FFFFFF"/>
        <w:spacing w:before="0" w:beforeAutospacing="0" w:after="0" w:afterAutospacing="0" w:line="384" w:lineRule="atLeast"/>
        <w:ind w:firstLineChars="200" w:firstLine="480"/>
        <w:rPr>
          <w:rFonts w:ascii="楷体" w:eastAsia="楷体" w:hAnsi="楷体" w:cs="楷体"/>
        </w:rPr>
      </w:pPr>
      <w:r w:rsidRPr="000B50BD">
        <w:rPr>
          <w:rFonts w:ascii="楷体" w:eastAsia="楷体" w:hAnsi="楷体" w:cs="楷体" w:hint="eastAsia"/>
        </w:rPr>
        <w:t>研究个体从受精卵到出生、成熟直至衰老的生命全程中心理发生发展的特点和规律，简言之，研究毕生心理发展的特点和规律。</w:t>
      </w:r>
    </w:p>
    <w:p w:rsidR="0093137F" w:rsidRPr="000B50BD" w:rsidRDefault="0093137F" w:rsidP="0093137F">
      <w:pPr>
        <w:pStyle w:val="a3"/>
        <w:shd w:val="clear" w:color="auto" w:fill="FFFFFF"/>
        <w:spacing w:before="0" w:beforeAutospacing="0" w:after="0" w:afterAutospacing="0" w:line="384" w:lineRule="atLeast"/>
        <w:ind w:firstLineChars="200" w:firstLine="480"/>
        <w:rPr>
          <w:rFonts w:ascii="楷体" w:eastAsia="楷体" w:hAnsi="楷体" w:cs="楷体"/>
        </w:rPr>
      </w:pPr>
      <w:r w:rsidRPr="000B50BD">
        <w:rPr>
          <w:rFonts w:ascii="楷体" w:eastAsia="楷体" w:hAnsi="楷体" w:cs="楷体" w:hint="eastAsia"/>
        </w:rPr>
        <w:t>5. 晶体智力</w:t>
      </w:r>
    </w:p>
    <w:p w:rsidR="0093137F" w:rsidRPr="000B50BD" w:rsidRDefault="0093137F" w:rsidP="0093137F">
      <w:pPr>
        <w:pStyle w:val="a3"/>
        <w:shd w:val="clear" w:color="auto" w:fill="FFFFFF"/>
        <w:spacing w:before="0" w:beforeAutospacing="0" w:after="0" w:afterAutospacing="0" w:line="384" w:lineRule="atLeast"/>
        <w:ind w:firstLineChars="200" w:firstLine="480"/>
        <w:rPr>
          <w:rFonts w:ascii="楷体" w:eastAsia="楷体" w:hAnsi="楷体" w:cs="楷体"/>
        </w:rPr>
      </w:pPr>
      <w:r w:rsidRPr="000B50BD">
        <w:rPr>
          <w:rFonts w:ascii="楷体" w:eastAsia="楷体" w:hAnsi="楷体" w:cs="楷体" w:hint="eastAsia"/>
        </w:rPr>
        <w:t>是通过掌握社会文化经验而获得的智力，如词汇、言语理解、常识等以记忆储存的信息为基础的能力。</w:t>
      </w:r>
    </w:p>
    <w:p w:rsidR="0093137F" w:rsidRPr="000B50BD" w:rsidRDefault="0093137F" w:rsidP="0093137F">
      <w:pPr>
        <w:pStyle w:val="a3"/>
        <w:shd w:val="clear" w:color="auto" w:fill="FFFFFF"/>
        <w:spacing w:before="0" w:beforeAutospacing="0" w:after="0" w:afterAutospacing="0" w:line="384" w:lineRule="atLeast"/>
        <w:ind w:firstLineChars="200" w:firstLine="480"/>
        <w:rPr>
          <w:rFonts w:ascii="楷体" w:eastAsia="楷体" w:hAnsi="楷体" w:cs="楷体"/>
        </w:rPr>
      </w:pPr>
      <w:r w:rsidRPr="000B50BD">
        <w:rPr>
          <w:rFonts w:ascii="楷体" w:eastAsia="楷体" w:hAnsi="楷体" w:cs="楷体" w:hint="eastAsia"/>
        </w:rPr>
        <w:t>6. 反抗型依恋</w:t>
      </w:r>
    </w:p>
    <w:p w:rsidR="0093137F" w:rsidRPr="000B50BD" w:rsidRDefault="0093137F" w:rsidP="0093137F">
      <w:pPr>
        <w:pStyle w:val="1"/>
        <w:ind w:firstLineChars="200" w:firstLine="480"/>
        <w:rPr>
          <w:rFonts w:ascii="楷体" w:eastAsia="楷体" w:hAnsi="楷体" w:cs="楷体"/>
          <w:kern w:val="0"/>
          <w:sz w:val="24"/>
          <w:szCs w:val="24"/>
        </w:rPr>
      </w:pPr>
      <w:r w:rsidRPr="000B50BD">
        <w:rPr>
          <w:rFonts w:ascii="楷体" w:eastAsia="楷体" w:hAnsi="楷体" w:cs="楷体"/>
          <w:kern w:val="0"/>
          <w:sz w:val="24"/>
          <w:szCs w:val="24"/>
        </w:rPr>
        <w:lastRenderedPageBreak/>
        <w:t>是指一类婴儿在母亲要离开前就显得很警惕，当母亲离开时，表现得非常苦恼，极度反抗，任何一次短暂的分离都会引起大喊大叫，但是当母亲回来时，其对母亲的态度又是矛盾的。既寻求与母亲的接触，但同时又反抗与母亲的接触，当母亲亲近他，比如抱他时，他会生气的拒绝推开，但是要他重新回去做游戏，似乎又不太容易，不时的朝母亲这里看。所以，这类这种类型又常被称为矛盾型依恋</w:t>
      </w:r>
      <w:r w:rsidRPr="000B50BD">
        <w:rPr>
          <w:rFonts w:ascii="楷体" w:eastAsia="楷体" w:hAnsi="楷体" w:cs="楷体" w:hint="eastAsia"/>
          <w:kern w:val="0"/>
          <w:sz w:val="24"/>
          <w:szCs w:val="24"/>
        </w:rPr>
        <w:t>。</w:t>
      </w:r>
    </w:p>
    <w:p w:rsidR="0093137F" w:rsidRDefault="0093137F" w:rsidP="0093137F">
      <w:pPr>
        <w:pStyle w:val="a3"/>
        <w:shd w:val="clear" w:color="auto" w:fill="FFFFFF"/>
        <w:spacing w:before="0" w:beforeAutospacing="0" w:after="0" w:afterAutospacing="0" w:line="384" w:lineRule="atLeast"/>
        <w:rPr>
          <w:rFonts w:ascii="Times New Roman" w:hAnsi="Times New Roman"/>
          <w:b/>
          <w:kern w:val="2"/>
          <w:sz w:val="21"/>
          <w:szCs w:val="22"/>
          <w:shd w:val="clear" w:color="auto" w:fill="FFFFFF"/>
        </w:rPr>
      </w:pPr>
      <w:r>
        <w:rPr>
          <w:rFonts w:ascii="Times New Roman" w:hAnsi="Times New Roman"/>
          <w:b/>
          <w:kern w:val="2"/>
          <w:sz w:val="21"/>
          <w:szCs w:val="22"/>
          <w:shd w:val="clear" w:color="auto" w:fill="FFFFFF"/>
        </w:rPr>
        <w:t>三、简答题</w:t>
      </w:r>
      <w:bookmarkStart w:id="0" w:name="_GoBack"/>
      <w:bookmarkEnd w:id="0"/>
    </w:p>
    <w:p w:rsidR="0093137F" w:rsidRPr="00024EF5" w:rsidRDefault="0093137F" w:rsidP="0093137F">
      <w:pPr>
        <w:pStyle w:val="a3"/>
        <w:adjustRightInd w:val="0"/>
        <w:snapToGrid w:val="0"/>
        <w:spacing w:before="0" w:beforeAutospacing="0" w:after="0" w:afterAutospacing="0" w:line="460" w:lineRule="exact"/>
        <w:ind w:firstLineChars="200" w:firstLine="480"/>
        <w:rPr>
          <w:rFonts w:ascii="楷体" w:eastAsia="楷体" w:hAnsi="楷体" w:cs="楷体"/>
        </w:rPr>
      </w:pPr>
      <w:r w:rsidRPr="00024EF5">
        <w:rPr>
          <w:rFonts w:ascii="楷体" w:eastAsia="楷体" w:hAnsi="楷体" w:cs="楷体" w:hint="eastAsia"/>
        </w:rPr>
        <w:t>3. 简述动作发展对心理发展的意义。</w:t>
      </w:r>
    </w:p>
    <w:p w:rsidR="0093137F" w:rsidRPr="00024EF5" w:rsidRDefault="0093137F" w:rsidP="0093137F">
      <w:pPr>
        <w:widowControl/>
        <w:adjustRightInd w:val="0"/>
        <w:snapToGrid w:val="0"/>
        <w:spacing w:line="460" w:lineRule="exact"/>
        <w:ind w:firstLineChars="200" w:firstLine="480"/>
        <w:jc w:val="left"/>
        <w:rPr>
          <w:rFonts w:ascii="楷体" w:eastAsia="楷体" w:hAnsi="楷体" w:cs="楷体"/>
          <w:kern w:val="0"/>
          <w:sz w:val="24"/>
          <w:szCs w:val="24"/>
        </w:rPr>
      </w:pPr>
      <w:r w:rsidRPr="00024EF5">
        <w:rPr>
          <w:rFonts w:ascii="楷体" w:eastAsia="楷体" w:hAnsi="楷体" w:cs="楷体" w:hint="eastAsia"/>
          <w:kern w:val="0"/>
          <w:sz w:val="24"/>
          <w:szCs w:val="24"/>
        </w:rPr>
        <w:t xml:space="preserve">  首先，个体心理的起源与动作密切相关；其次，从个体心理的发展历程上看，个体的心理发展是由</w:t>
      </w:r>
      <w:proofErr w:type="gramStart"/>
      <w:r w:rsidRPr="00024EF5">
        <w:rPr>
          <w:rFonts w:ascii="楷体" w:eastAsia="楷体" w:hAnsi="楷体" w:cs="楷体" w:hint="eastAsia"/>
          <w:kern w:val="0"/>
          <w:sz w:val="24"/>
          <w:szCs w:val="24"/>
        </w:rPr>
        <w:t>外逐步</w:t>
      </w:r>
      <w:proofErr w:type="gramEnd"/>
      <w:r w:rsidRPr="00024EF5">
        <w:rPr>
          <w:rFonts w:ascii="楷体" w:eastAsia="楷体" w:hAnsi="楷体" w:cs="楷体" w:hint="eastAsia"/>
          <w:kern w:val="0"/>
          <w:sz w:val="24"/>
          <w:szCs w:val="24"/>
        </w:rPr>
        <w:t>内化的，而动作在心理的内化过程中则起着关键性的作用；最后，从个体心理发展的生理基础以及心理各个具体方面的早期发展来看，动作作为主体能动性的基本表现形式，在个体早期心理发展中起着重要的建构作用，它使个体能够积极地构建和参与自身的发展。</w:t>
      </w:r>
    </w:p>
    <w:p w:rsidR="0093137F" w:rsidRDefault="0093137F" w:rsidP="0093137F">
      <w:pPr>
        <w:pStyle w:val="a3"/>
        <w:shd w:val="clear" w:color="auto" w:fill="FFFFFF"/>
        <w:spacing w:before="0" w:beforeAutospacing="0" w:after="0" w:afterAutospacing="0" w:line="384" w:lineRule="atLeast"/>
        <w:ind w:firstLineChars="200" w:firstLine="480"/>
        <w:rPr>
          <w:rFonts w:eastAsia="楷体_GB2312" w:cs="楷体_GB2312"/>
          <w:bCs/>
          <w:shd w:val="clear" w:color="auto" w:fill="FFFFFF"/>
        </w:rPr>
      </w:pPr>
      <w:r>
        <w:rPr>
          <w:rFonts w:eastAsia="楷体_GB2312" w:cs="楷体_GB2312" w:hint="eastAsia"/>
          <w:bCs/>
          <w:shd w:val="clear" w:color="auto" w:fill="FFFFFF"/>
        </w:rPr>
        <w:t xml:space="preserve">4. </w:t>
      </w:r>
      <w:r>
        <w:rPr>
          <w:rFonts w:eastAsia="楷体_GB2312" w:cs="楷体_GB2312" w:hint="eastAsia"/>
          <w:bCs/>
          <w:shd w:val="clear" w:color="auto" w:fill="FFFFFF"/>
        </w:rPr>
        <w:t>简述小学儿童的学习特点。</w:t>
      </w:r>
    </w:p>
    <w:p w:rsidR="0093137F" w:rsidRDefault="0093137F" w:rsidP="0093137F">
      <w:pPr>
        <w:pStyle w:val="a3"/>
        <w:shd w:val="clear" w:color="auto" w:fill="FFFFFF"/>
        <w:spacing w:before="0" w:beforeAutospacing="0" w:after="0" w:afterAutospacing="0" w:line="384" w:lineRule="atLeast"/>
        <w:ind w:firstLineChars="200" w:firstLine="480"/>
        <w:rPr>
          <w:rFonts w:eastAsia="楷体_GB2312" w:cs="楷体_GB2312"/>
          <w:bCs/>
          <w:shd w:val="clear" w:color="auto" w:fill="FFFFFF"/>
        </w:rPr>
      </w:pPr>
      <w:r>
        <w:rPr>
          <w:rFonts w:eastAsia="楷体_GB2312" w:cs="楷体_GB2312" w:hint="eastAsia"/>
          <w:bCs/>
          <w:shd w:val="clear" w:color="auto" w:fill="FFFFFF"/>
        </w:rPr>
        <w:t>小学</w:t>
      </w:r>
      <w:r>
        <w:rPr>
          <w:rFonts w:eastAsia="楷体_GB2312" w:cs="楷体_GB2312"/>
          <w:bCs/>
          <w:shd w:val="clear" w:color="auto" w:fill="FFFFFF"/>
        </w:rPr>
        <w:t>儿童的学习动机；小学儿童的学习兴趣；小学儿童的</w:t>
      </w:r>
      <w:r>
        <w:rPr>
          <w:rFonts w:eastAsia="楷体_GB2312" w:cs="楷体_GB2312" w:hint="eastAsia"/>
          <w:bCs/>
          <w:shd w:val="clear" w:color="auto" w:fill="FFFFFF"/>
        </w:rPr>
        <w:t>学习态度</w:t>
      </w:r>
      <w:r>
        <w:rPr>
          <w:rFonts w:eastAsia="楷体_GB2312" w:cs="楷体_GB2312"/>
          <w:bCs/>
          <w:shd w:val="clear" w:color="auto" w:fill="FFFFFF"/>
        </w:rPr>
        <w:t>；小学儿童的学习策略。</w:t>
      </w:r>
    </w:p>
    <w:p w:rsidR="0093137F" w:rsidRPr="00C83956" w:rsidRDefault="0093137F" w:rsidP="0093137F">
      <w:pPr>
        <w:pStyle w:val="a3"/>
        <w:shd w:val="clear" w:color="auto" w:fill="FFFFFF"/>
        <w:spacing w:before="0" w:beforeAutospacing="0" w:after="0" w:afterAutospacing="0" w:line="360" w:lineRule="auto"/>
        <w:ind w:firstLineChars="150" w:firstLine="360"/>
        <w:rPr>
          <w:rFonts w:ascii="楷体" w:eastAsia="楷体" w:hAnsi="楷体" w:cs="楷体"/>
        </w:rPr>
      </w:pPr>
      <w:r>
        <w:rPr>
          <w:rFonts w:eastAsia="楷体_GB2312" w:cs="楷体_GB2312" w:hint="eastAsia"/>
          <w:bCs/>
          <w:shd w:val="clear" w:color="auto" w:fill="FFFFFF"/>
        </w:rPr>
        <w:t>5.</w:t>
      </w:r>
      <w:r w:rsidRPr="00C83956">
        <w:rPr>
          <w:rFonts w:hint="eastAsia"/>
          <w:bCs/>
          <w:sz w:val="21"/>
          <w:szCs w:val="22"/>
        </w:rPr>
        <w:t xml:space="preserve"> </w:t>
      </w:r>
      <w:r w:rsidRPr="00C83956">
        <w:rPr>
          <w:rFonts w:ascii="楷体" w:eastAsia="楷体" w:hAnsi="楷体" w:cs="楷体" w:hint="eastAsia"/>
        </w:rPr>
        <w:t>简述皮亚杰的守恒实验。</w:t>
      </w:r>
    </w:p>
    <w:p w:rsidR="0093137F" w:rsidRPr="00C83956" w:rsidRDefault="0093137F" w:rsidP="0093137F">
      <w:pPr>
        <w:pStyle w:val="a3"/>
        <w:shd w:val="clear" w:color="auto" w:fill="FFFFFF"/>
        <w:spacing w:before="0" w:beforeAutospacing="0" w:after="0" w:afterAutospacing="0" w:line="360" w:lineRule="auto"/>
        <w:ind w:firstLineChars="150" w:firstLine="360"/>
        <w:rPr>
          <w:rFonts w:ascii="楷体" w:eastAsia="楷体" w:hAnsi="楷体" w:cs="楷体"/>
        </w:rPr>
      </w:pPr>
      <w:r w:rsidRPr="00C83956">
        <w:rPr>
          <w:rFonts w:ascii="楷体" w:eastAsia="楷体" w:hAnsi="楷体" w:cs="楷体" w:hint="eastAsia"/>
        </w:rPr>
        <w:t>守恒是指物体从一种形态转变为另一种形态时，它的物质含量既不增加，也不减少。皮亚杰认为守恒概念的获得是儿童认知水平的一个重要标志。儿童一般要到具体运算阶段（7～11岁）才能获得守恒概念。</w:t>
      </w:r>
    </w:p>
    <w:p w:rsidR="0093137F" w:rsidRPr="00C83956" w:rsidRDefault="0093137F" w:rsidP="0093137F">
      <w:pPr>
        <w:pStyle w:val="a3"/>
        <w:shd w:val="clear" w:color="auto" w:fill="FFFFFF"/>
        <w:spacing w:before="0" w:beforeAutospacing="0" w:after="0" w:afterAutospacing="0" w:line="360" w:lineRule="auto"/>
        <w:ind w:firstLineChars="150" w:firstLine="360"/>
        <w:rPr>
          <w:rFonts w:ascii="楷体" w:eastAsia="楷体" w:hAnsi="楷体" w:cs="楷体"/>
        </w:rPr>
      </w:pPr>
      <w:r w:rsidRPr="00C83956">
        <w:rPr>
          <w:rFonts w:ascii="楷体" w:eastAsia="楷体" w:hAnsi="楷体" w:cs="楷体" w:hint="eastAsia"/>
        </w:rPr>
        <w:t>实验的开始首先给儿童呈现两杯等量的水（杯子的形状一样），然后把这两杯水倒入不同口径的杯子里，问儿童哪一个杯子的水多（或一样多）。他在实验中发现，对这个问题，6、7岁以下的儿童仅根据杯子里水的高度去</w:t>
      </w:r>
      <w:proofErr w:type="gramStart"/>
      <w:r w:rsidRPr="00C83956">
        <w:rPr>
          <w:rFonts w:ascii="楷体" w:eastAsia="楷体" w:hAnsi="楷体" w:cs="楷体" w:hint="eastAsia"/>
        </w:rPr>
        <w:t>判断水</w:t>
      </w:r>
      <w:proofErr w:type="gramEnd"/>
      <w:r w:rsidRPr="00C83956">
        <w:rPr>
          <w:rFonts w:ascii="楷体" w:eastAsia="楷体" w:hAnsi="楷体" w:cs="楷体" w:hint="eastAsia"/>
        </w:rPr>
        <w:t>的多少，而不考虑杯子的口径的大小。而6、7岁以上的儿童对这个问题一般都能做出正确的回答，即他们都同时考虑水面的高度和杯子口径两个维度来决定杯子里水的多少。</w:t>
      </w:r>
    </w:p>
    <w:p w:rsidR="0093137F" w:rsidRDefault="0093137F" w:rsidP="0093137F">
      <w:pPr>
        <w:pStyle w:val="a3"/>
        <w:shd w:val="clear" w:color="auto" w:fill="FFFFFF"/>
        <w:spacing w:before="0" w:beforeAutospacing="0" w:after="0" w:afterAutospacing="0" w:line="384" w:lineRule="atLeast"/>
        <w:ind w:firstLineChars="200" w:firstLine="422"/>
        <w:rPr>
          <w:rFonts w:ascii="Times New Roman" w:hAnsi="Times New Roman"/>
          <w:b/>
          <w:bCs/>
          <w:kern w:val="2"/>
          <w:sz w:val="21"/>
          <w:szCs w:val="22"/>
        </w:rPr>
      </w:pPr>
      <w:r>
        <w:rPr>
          <w:rFonts w:ascii="Times New Roman" w:hAnsi="Times New Roman" w:hint="eastAsia"/>
          <w:b/>
          <w:bCs/>
          <w:kern w:val="2"/>
          <w:sz w:val="21"/>
          <w:szCs w:val="22"/>
        </w:rPr>
        <w:t>四、论述题（共</w:t>
      </w:r>
      <w:r>
        <w:rPr>
          <w:rFonts w:ascii="Times New Roman" w:hAnsi="Times New Roman" w:hint="eastAsia"/>
          <w:b/>
          <w:bCs/>
          <w:kern w:val="2"/>
          <w:sz w:val="21"/>
          <w:szCs w:val="22"/>
        </w:rPr>
        <w:t>1</w:t>
      </w:r>
      <w:r>
        <w:rPr>
          <w:rFonts w:ascii="Times New Roman" w:hAnsi="Times New Roman" w:hint="eastAsia"/>
          <w:b/>
          <w:bCs/>
          <w:kern w:val="2"/>
          <w:sz w:val="21"/>
          <w:szCs w:val="22"/>
        </w:rPr>
        <w:t>小题，共</w:t>
      </w:r>
      <w:r>
        <w:rPr>
          <w:rFonts w:ascii="Times New Roman" w:hAnsi="Times New Roman" w:hint="eastAsia"/>
          <w:b/>
          <w:bCs/>
          <w:kern w:val="2"/>
          <w:sz w:val="21"/>
          <w:szCs w:val="22"/>
        </w:rPr>
        <w:t>10</w:t>
      </w:r>
      <w:r>
        <w:rPr>
          <w:rFonts w:ascii="Times New Roman" w:hAnsi="Times New Roman" w:hint="eastAsia"/>
          <w:b/>
          <w:bCs/>
          <w:kern w:val="2"/>
          <w:sz w:val="21"/>
          <w:szCs w:val="22"/>
        </w:rPr>
        <w:t>分）</w:t>
      </w:r>
    </w:p>
    <w:p w:rsidR="0093137F" w:rsidRDefault="0093137F" w:rsidP="0093137F">
      <w:pPr>
        <w:pStyle w:val="a3"/>
        <w:shd w:val="clear" w:color="auto" w:fill="FFFFFF"/>
        <w:spacing w:before="0" w:beforeAutospacing="0" w:after="0" w:afterAutospacing="0" w:line="360" w:lineRule="auto"/>
        <w:ind w:firstLineChars="150" w:firstLine="360"/>
      </w:pPr>
      <w:r>
        <w:rPr>
          <w:rFonts w:eastAsia="楷体_GB2312" w:hint="eastAsia"/>
          <w:bCs/>
        </w:rPr>
        <w:t>结合</w:t>
      </w:r>
      <w:r>
        <w:rPr>
          <w:rFonts w:eastAsia="楷体_GB2312"/>
          <w:bCs/>
        </w:rPr>
        <w:t>自身成长，</w:t>
      </w:r>
      <w:r>
        <w:rPr>
          <w:rFonts w:eastAsia="楷体_GB2312" w:hint="eastAsia"/>
          <w:bCs/>
        </w:rPr>
        <w:t>试分析影响个体心理发展的因素。</w:t>
      </w:r>
    </w:p>
    <w:p w:rsidR="0093137F" w:rsidRPr="0021189A" w:rsidRDefault="0093137F" w:rsidP="0093137F">
      <w:pPr>
        <w:widowControl/>
        <w:shd w:val="clear" w:color="auto" w:fill="FFFFFF"/>
        <w:spacing w:beforeLines="50" w:before="156" w:afterLines="50" w:after="156" w:line="384" w:lineRule="atLeast"/>
        <w:ind w:firstLineChars="150" w:firstLine="360"/>
        <w:jc w:val="left"/>
        <w:rPr>
          <w:rFonts w:ascii="宋体" w:eastAsia="楷体_GB2312" w:hAnsi="宋体" w:cs="宋体"/>
          <w:bCs/>
          <w:kern w:val="0"/>
          <w:sz w:val="24"/>
          <w:szCs w:val="24"/>
        </w:rPr>
      </w:pPr>
      <w:r w:rsidRPr="0021189A">
        <w:rPr>
          <w:rFonts w:ascii="宋体" w:eastAsia="楷体_GB2312" w:hAnsi="宋体" w:cs="宋体" w:hint="eastAsia"/>
          <w:bCs/>
          <w:kern w:val="0"/>
          <w:sz w:val="24"/>
          <w:szCs w:val="24"/>
        </w:rPr>
        <w:t>言之合理，</w:t>
      </w:r>
      <w:r w:rsidRPr="0021189A">
        <w:rPr>
          <w:rFonts w:ascii="宋体" w:eastAsia="楷体_GB2312" w:hAnsi="宋体" w:cs="宋体"/>
          <w:bCs/>
          <w:kern w:val="0"/>
          <w:sz w:val="24"/>
          <w:szCs w:val="24"/>
        </w:rPr>
        <w:t>即可得分。</w:t>
      </w:r>
    </w:p>
    <w:p w:rsidR="0093137F" w:rsidRPr="00AD0F23" w:rsidRDefault="0093137F" w:rsidP="0093137F"/>
    <w:p w:rsidR="0093137F" w:rsidRDefault="0093137F" w:rsidP="0093137F">
      <w:pPr>
        <w:pStyle w:val="a3"/>
        <w:adjustRightInd w:val="0"/>
        <w:snapToGrid w:val="0"/>
        <w:spacing w:before="0" w:beforeAutospacing="0" w:after="0" w:afterAutospacing="0" w:line="460" w:lineRule="exact"/>
      </w:pPr>
    </w:p>
    <w:p w:rsidR="006F20DD" w:rsidRPr="0093137F" w:rsidRDefault="006F20DD"/>
    <w:sectPr w:rsidR="006F20DD" w:rsidRPr="0093137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70EE"/>
    <w:rsid w:val="00041A76"/>
    <w:rsid w:val="002B6770"/>
    <w:rsid w:val="006F20DD"/>
    <w:rsid w:val="008370EE"/>
    <w:rsid w:val="009167BA"/>
    <w:rsid w:val="0093137F"/>
    <w:rsid w:val="00C667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137F"/>
    <w:pPr>
      <w:widowControl w:val="0"/>
      <w:jc w:val="both"/>
    </w:pPr>
    <w:rPr>
      <w:rFonts w:ascii="Calibri" w:eastAsia="宋体" w:hAnsi="Calibri" w:cs="Calibr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sid w:val="0093137F"/>
    <w:pPr>
      <w:widowControl/>
      <w:spacing w:before="100" w:beforeAutospacing="1" w:after="100" w:afterAutospacing="1"/>
      <w:jc w:val="left"/>
    </w:pPr>
    <w:rPr>
      <w:rFonts w:ascii="宋体" w:hAnsi="宋体"/>
      <w:kern w:val="0"/>
      <w:sz w:val="24"/>
      <w:szCs w:val="24"/>
    </w:rPr>
  </w:style>
  <w:style w:type="paragraph" w:customStyle="1" w:styleId="1">
    <w:name w:val="正文1"/>
    <w:rsid w:val="0093137F"/>
    <w:pPr>
      <w:jc w:val="both"/>
    </w:pPr>
    <w:rPr>
      <w:rFonts w:ascii="Times New Roman" w:eastAsia="宋体" w:hAnsi="Times New Roman" w:cs="Times New Roman"/>
      <w:szCs w:val="21"/>
    </w:rPr>
  </w:style>
  <w:style w:type="paragraph" w:styleId="a4">
    <w:name w:val="Balloon Text"/>
    <w:basedOn w:val="a"/>
    <w:link w:val="Char"/>
    <w:uiPriority w:val="99"/>
    <w:semiHidden/>
    <w:unhideWhenUsed/>
    <w:rsid w:val="009167BA"/>
    <w:rPr>
      <w:sz w:val="18"/>
      <w:szCs w:val="18"/>
    </w:rPr>
  </w:style>
  <w:style w:type="character" w:customStyle="1" w:styleId="Char">
    <w:name w:val="批注框文本 Char"/>
    <w:basedOn w:val="a0"/>
    <w:link w:val="a4"/>
    <w:uiPriority w:val="99"/>
    <w:semiHidden/>
    <w:rsid w:val="009167BA"/>
    <w:rPr>
      <w:rFonts w:ascii="Calibri" w:eastAsia="宋体" w:hAnsi="Calibri" w:cs="Calibr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137F"/>
    <w:pPr>
      <w:widowControl w:val="0"/>
      <w:jc w:val="both"/>
    </w:pPr>
    <w:rPr>
      <w:rFonts w:ascii="Calibri" w:eastAsia="宋体" w:hAnsi="Calibri" w:cs="Calibr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sid w:val="0093137F"/>
    <w:pPr>
      <w:widowControl/>
      <w:spacing w:before="100" w:beforeAutospacing="1" w:after="100" w:afterAutospacing="1"/>
      <w:jc w:val="left"/>
    </w:pPr>
    <w:rPr>
      <w:rFonts w:ascii="宋体" w:hAnsi="宋体"/>
      <w:kern w:val="0"/>
      <w:sz w:val="24"/>
      <w:szCs w:val="24"/>
    </w:rPr>
  </w:style>
  <w:style w:type="paragraph" w:customStyle="1" w:styleId="1">
    <w:name w:val="正文1"/>
    <w:rsid w:val="0093137F"/>
    <w:pPr>
      <w:jc w:val="both"/>
    </w:pPr>
    <w:rPr>
      <w:rFonts w:ascii="Times New Roman" w:eastAsia="宋体" w:hAnsi="Times New Roman" w:cs="Times New Roman"/>
      <w:szCs w:val="21"/>
    </w:rPr>
  </w:style>
  <w:style w:type="paragraph" w:styleId="a4">
    <w:name w:val="Balloon Text"/>
    <w:basedOn w:val="a"/>
    <w:link w:val="Char"/>
    <w:uiPriority w:val="99"/>
    <w:semiHidden/>
    <w:unhideWhenUsed/>
    <w:rsid w:val="009167BA"/>
    <w:rPr>
      <w:sz w:val="18"/>
      <w:szCs w:val="18"/>
    </w:rPr>
  </w:style>
  <w:style w:type="character" w:customStyle="1" w:styleId="Char">
    <w:name w:val="批注框文本 Char"/>
    <w:basedOn w:val="a0"/>
    <w:link w:val="a4"/>
    <w:uiPriority w:val="99"/>
    <w:semiHidden/>
    <w:rsid w:val="009167BA"/>
    <w:rPr>
      <w:rFonts w:ascii="Calibri" w:eastAsia="宋体" w:hAnsi="Calibri" w:cs="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7</Pages>
  <Words>648</Words>
  <Characters>3699</Characters>
  <Application>Microsoft Office Word</Application>
  <DocSecurity>0</DocSecurity>
  <Lines>30</Lines>
  <Paragraphs>8</Paragraphs>
  <ScaleCrop>false</ScaleCrop>
  <Company>Microsoft</Company>
  <LinksUpToDate>false</LinksUpToDate>
  <CharactersWithSpaces>4339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Eway</cp:lastModifiedBy>
  <cp:revision>6</cp:revision>
  <dcterms:created xsi:type="dcterms:W3CDTF">2018-11-22T06:05:00Z</dcterms:created>
  <dcterms:modified xsi:type="dcterms:W3CDTF">2018-11-26T11:01:00Z</dcterms:modified>
</cp:coreProperties>
</file>