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D92" w:rsidRPr="00FC6776" w:rsidRDefault="00B61197" w:rsidP="00B10D92">
      <w:pPr>
        <w:jc w:val="center"/>
        <w:rPr>
          <w:rFonts w:hint="eastAsia"/>
          <w:b/>
          <w:sz w:val="28"/>
        </w:rPr>
      </w:pPr>
      <w:r>
        <w:rPr>
          <w:rFonts w:hint="eastAsia"/>
          <w:b/>
          <w:sz w:val="28"/>
        </w:rPr>
        <w:t>《儿童艺术教育》复习资料（一）</w:t>
      </w:r>
    </w:p>
    <w:p w:rsidR="00B10D92" w:rsidRPr="004E064E" w:rsidRDefault="00BF774A" w:rsidP="00B10D92">
      <w:pPr>
        <w:tabs>
          <w:tab w:val="left" w:pos="4253"/>
        </w:tabs>
        <w:adjustRightInd w:val="0"/>
        <w:snapToGrid w:val="0"/>
        <w:spacing w:line="360" w:lineRule="auto"/>
        <w:rPr>
          <w:rFonts w:ascii="宋体" w:hAnsi="宋体"/>
          <w:b/>
          <w:sz w:val="24"/>
          <w:szCs w:val="24"/>
        </w:rPr>
      </w:pPr>
      <w:r>
        <w:rPr>
          <w:rFonts w:ascii="宋体" w:hAnsi="宋体" w:hint="eastAsia"/>
          <w:b/>
          <w:sz w:val="24"/>
          <w:szCs w:val="24"/>
        </w:rPr>
        <w:t>一</w:t>
      </w:r>
      <w:r w:rsidR="00B10D92" w:rsidRPr="004E064E">
        <w:rPr>
          <w:rFonts w:ascii="宋体" w:hAnsi="宋体" w:hint="eastAsia"/>
          <w:b/>
          <w:sz w:val="24"/>
          <w:szCs w:val="24"/>
        </w:rPr>
        <w:t>、名词解释</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1.低控制原则</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2.经验还原</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3.音乐感</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4.儿童自然发展法</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5.幼儿园音乐教育活动</w:t>
      </w:r>
    </w:p>
    <w:p w:rsidR="00B10D92" w:rsidRPr="004E064E" w:rsidRDefault="00BF774A" w:rsidP="00B10D92">
      <w:pPr>
        <w:adjustRightInd w:val="0"/>
        <w:snapToGrid w:val="0"/>
        <w:spacing w:line="360" w:lineRule="auto"/>
        <w:jc w:val="left"/>
        <w:rPr>
          <w:rFonts w:ascii="宋体" w:hAnsi="宋体"/>
          <w:sz w:val="24"/>
          <w:szCs w:val="24"/>
        </w:rPr>
      </w:pPr>
      <w:r>
        <w:rPr>
          <w:rFonts w:ascii="宋体" w:hAnsi="宋体" w:hint="eastAsia"/>
          <w:b/>
          <w:sz w:val="24"/>
          <w:szCs w:val="24"/>
        </w:rPr>
        <w:t>二</w:t>
      </w:r>
      <w:r w:rsidR="00B10D92" w:rsidRPr="004E064E">
        <w:rPr>
          <w:rFonts w:ascii="宋体" w:hAnsi="宋体" w:hint="eastAsia"/>
          <w:b/>
          <w:sz w:val="24"/>
          <w:szCs w:val="24"/>
        </w:rPr>
        <w:t>、简答题</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1.简述我国当前幼儿美术教育中存在的主要问题。</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2.幼儿舞蹈教育应注意的问题有哪些？</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3.音乐教育与学前儿童音乐能力发展的关系具体可从哪几个方面表现出来？</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4.什么是幼儿园音乐教育活动？如何理解？</w:t>
      </w:r>
    </w:p>
    <w:p w:rsidR="00B10D92" w:rsidRPr="004E064E" w:rsidRDefault="00BF774A" w:rsidP="00B10D92">
      <w:pPr>
        <w:adjustRightInd w:val="0"/>
        <w:snapToGrid w:val="0"/>
        <w:spacing w:line="360" w:lineRule="auto"/>
        <w:jc w:val="left"/>
        <w:rPr>
          <w:rFonts w:ascii="宋体" w:hAnsi="宋体"/>
          <w:sz w:val="24"/>
          <w:szCs w:val="24"/>
        </w:rPr>
      </w:pPr>
      <w:r>
        <w:rPr>
          <w:rFonts w:ascii="宋体" w:hAnsi="宋体" w:hint="eastAsia"/>
          <w:b/>
          <w:sz w:val="24"/>
          <w:szCs w:val="24"/>
        </w:rPr>
        <w:t>三</w:t>
      </w:r>
      <w:r w:rsidR="00B10D92" w:rsidRPr="004E064E">
        <w:rPr>
          <w:rFonts w:ascii="宋体" w:hAnsi="宋体" w:hint="eastAsia"/>
          <w:b/>
          <w:sz w:val="24"/>
          <w:szCs w:val="24"/>
        </w:rPr>
        <w:t>、论述题</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1.试论学前儿童手工创作过程中意图阶段的指导。</w:t>
      </w:r>
    </w:p>
    <w:p w:rsidR="00B10D92" w:rsidRPr="004E064E" w:rsidRDefault="00B10D92" w:rsidP="00B10D92">
      <w:pPr>
        <w:adjustRightInd w:val="0"/>
        <w:snapToGrid w:val="0"/>
        <w:spacing w:line="360" w:lineRule="auto"/>
        <w:ind w:firstLineChars="100" w:firstLine="240"/>
        <w:jc w:val="left"/>
        <w:rPr>
          <w:rFonts w:ascii="宋体" w:hAnsi="宋体"/>
          <w:sz w:val="24"/>
          <w:szCs w:val="24"/>
        </w:rPr>
      </w:pPr>
      <w:r w:rsidRPr="004E064E">
        <w:rPr>
          <w:rFonts w:ascii="宋体" w:hAnsi="宋体" w:hint="eastAsia"/>
          <w:sz w:val="24"/>
          <w:szCs w:val="24"/>
        </w:rPr>
        <w:t>2.音乐对舞蹈的作用体现在哪些方面？</w:t>
      </w:r>
    </w:p>
    <w:p w:rsidR="00B10D92" w:rsidRPr="00B10D92" w:rsidRDefault="00B10D92" w:rsidP="00B10D92">
      <w:pPr>
        <w:jc w:val="left"/>
        <w:rPr>
          <w:rFonts w:hint="eastAsia"/>
          <w:b/>
          <w:sz w:val="28"/>
        </w:rPr>
      </w:pPr>
    </w:p>
    <w:p w:rsidR="00B10D92" w:rsidRPr="00FC6776" w:rsidRDefault="00B61197" w:rsidP="00B10D92">
      <w:pPr>
        <w:jc w:val="center"/>
        <w:rPr>
          <w:rFonts w:hint="eastAsia"/>
          <w:b/>
          <w:sz w:val="28"/>
        </w:rPr>
      </w:pPr>
      <w:r>
        <w:rPr>
          <w:rFonts w:hint="eastAsia"/>
          <w:b/>
          <w:sz w:val="28"/>
        </w:rPr>
        <w:t>《儿童艺术教育》复习资料（一）</w:t>
      </w:r>
      <w:r w:rsidR="00B10D92" w:rsidRPr="00FC6776">
        <w:rPr>
          <w:rFonts w:hint="eastAsia"/>
          <w:b/>
          <w:sz w:val="28"/>
        </w:rPr>
        <w:t>答案</w:t>
      </w:r>
    </w:p>
    <w:p w:rsidR="00B10D92" w:rsidRDefault="00BF774A" w:rsidP="00BF774A">
      <w:pPr>
        <w:spacing w:line="360" w:lineRule="auto"/>
        <w:jc w:val="left"/>
        <w:rPr>
          <w:rFonts w:ascii="Calibri" w:eastAsia="宋体" w:hAnsi="Calibri" w:cs="Times New Roman" w:hint="eastAsia"/>
          <w:sz w:val="28"/>
          <w:szCs w:val="28"/>
        </w:rPr>
      </w:pPr>
      <w:r>
        <w:rPr>
          <w:rFonts w:ascii="黑体" w:eastAsia="黑体" w:hAnsi="Calibri" w:cs="Times New Roman" w:hint="eastAsia"/>
          <w:b/>
          <w:sz w:val="28"/>
          <w:szCs w:val="28"/>
        </w:rPr>
        <w:t>一</w:t>
      </w:r>
      <w:r w:rsidR="00B10D92">
        <w:rPr>
          <w:rFonts w:ascii="黑体" w:eastAsia="黑体" w:hAnsi="Calibri" w:cs="Times New Roman" w:hint="eastAsia"/>
          <w:b/>
          <w:sz w:val="28"/>
          <w:szCs w:val="28"/>
        </w:rPr>
        <w:t>、名词解释</w:t>
      </w:r>
    </w:p>
    <w:p w:rsidR="00B10D92" w:rsidRPr="004E4B0E" w:rsidRDefault="00B10D92" w:rsidP="00BF774A">
      <w:pPr>
        <w:spacing w:line="360" w:lineRule="auto"/>
        <w:ind w:firstLineChars="200" w:firstLine="480"/>
        <w:jc w:val="left"/>
        <w:rPr>
          <w:rFonts w:ascii="宋体" w:eastAsia="宋体" w:hAnsi="宋体" w:cs="宋体"/>
          <w:sz w:val="24"/>
        </w:rPr>
      </w:pPr>
      <w:r>
        <w:rPr>
          <w:rFonts w:ascii="Calibri" w:eastAsia="宋体" w:hAnsi="Calibri" w:cs="Times New Roman" w:hint="eastAsia"/>
          <w:sz w:val="24"/>
        </w:rPr>
        <w:t>1</w:t>
      </w:r>
      <w:r w:rsidRPr="004E4B0E">
        <w:rPr>
          <w:rFonts w:ascii="宋体" w:eastAsia="宋体" w:hAnsi="宋体" w:cs="宋体" w:hint="eastAsia"/>
          <w:sz w:val="24"/>
        </w:rPr>
        <w:t>.低控制原则是指儿童在美术教学中，要创立宽松、自由的心理环境，尽量少用成人的权威和规范来束缚儿童的艺术活动，使他们可以得到自由、充分的表达。</w:t>
      </w:r>
    </w:p>
    <w:p w:rsidR="00B10D92" w:rsidRPr="004E4B0E" w:rsidRDefault="00B10D92" w:rsidP="00BF774A">
      <w:pPr>
        <w:spacing w:line="360" w:lineRule="auto"/>
        <w:ind w:firstLineChars="200" w:firstLine="480"/>
        <w:jc w:val="left"/>
        <w:rPr>
          <w:rFonts w:ascii="宋体" w:eastAsia="宋体" w:hAnsi="宋体" w:cs="宋体"/>
          <w:sz w:val="24"/>
        </w:rPr>
      </w:pPr>
      <w:r>
        <w:rPr>
          <w:rFonts w:ascii="Calibri" w:eastAsia="宋体" w:hAnsi="Calibri" w:cs="Times New Roman" w:hint="eastAsia"/>
          <w:sz w:val="24"/>
        </w:rPr>
        <w:t>2</w:t>
      </w:r>
      <w:r w:rsidRPr="004E4B0E">
        <w:rPr>
          <w:rFonts w:ascii="宋体" w:eastAsia="宋体" w:hAnsi="宋体" w:cs="宋体" w:hint="eastAsia"/>
          <w:sz w:val="24"/>
        </w:rPr>
        <w:t>.经验还原是指把种族经验形式的学科知识转换为能引起儿童兴趣与冲动的一种生活状态。</w:t>
      </w:r>
    </w:p>
    <w:p w:rsidR="00B10D92" w:rsidRPr="004E4B0E" w:rsidRDefault="00B10D92" w:rsidP="00BF774A">
      <w:pPr>
        <w:spacing w:line="360" w:lineRule="auto"/>
        <w:ind w:firstLineChars="200" w:firstLine="480"/>
        <w:jc w:val="left"/>
        <w:rPr>
          <w:rFonts w:ascii="宋体" w:eastAsia="宋体" w:hAnsi="宋体" w:cs="宋体"/>
          <w:sz w:val="24"/>
        </w:rPr>
      </w:pPr>
      <w:r>
        <w:rPr>
          <w:rFonts w:ascii="Calibri" w:eastAsia="宋体" w:hAnsi="Calibri" w:cs="Times New Roman" w:hint="eastAsia"/>
          <w:sz w:val="24"/>
        </w:rPr>
        <w:t>3</w:t>
      </w:r>
      <w:r w:rsidRPr="004E4B0E">
        <w:rPr>
          <w:rFonts w:ascii="宋体" w:eastAsia="宋体" w:hAnsi="宋体" w:cs="宋体" w:hint="eastAsia"/>
          <w:b/>
          <w:bCs/>
          <w:sz w:val="24"/>
        </w:rPr>
        <w:t>.</w:t>
      </w:r>
      <w:r w:rsidRPr="004E4B0E">
        <w:rPr>
          <w:rFonts w:ascii="宋体" w:eastAsia="宋体" w:hAnsi="宋体" w:cs="宋体" w:hint="eastAsia"/>
          <w:sz w:val="24"/>
        </w:rPr>
        <w:t>音乐感就是对音乐有正确的理解，并能把所理解所感受的东西充分表达出来的能力。</w:t>
      </w:r>
    </w:p>
    <w:p w:rsidR="00B10D92" w:rsidRPr="004E4B0E" w:rsidRDefault="00B10D92" w:rsidP="00BF774A">
      <w:pPr>
        <w:spacing w:line="360" w:lineRule="auto"/>
        <w:ind w:firstLineChars="200" w:firstLine="480"/>
        <w:jc w:val="left"/>
        <w:rPr>
          <w:rFonts w:ascii="宋体" w:eastAsia="宋体" w:hAnsi="宋体" w:cs="宋体"/>
          <w:sz w:val="24"/>
        </w:rPr>
      </w:pPr>
      <w:r>
        <w:rPr>
          <w:rFonts w:ascii="Calibri" w:eastAsia="宋体" w:hAnsi="Calibri" w:cs="Times New Roman" w:hint="eastAsia"/>
          <w:sz w:val="24"/>
        </w:rPr>
        <w:t>4</w:t>
      </w:r>
      <w:r w:rsidRPr="004E4B0E">
        <w:rPr>
          <w:rFonts w:ascii="宋体" w:eastAsia="宋体" w:hAnsi="宋体" w:cs="宋体" w:hint="eastAsia"/>
          <w:sz w:val="24"/>
        </w:rPr>
        <w:t>.儿童自然发展法即根据正常儿童在其成长的各个时期中的能力来编排课程的顺序。</w:t>
      </w:r>
    </w:p>
    <w:p w:rsidR="00B10D92" w:rsidRPr="004E4B0E" w:rsidRDefault="00B10D92" w:rsidP="00BF774A">
      <w:pPr>
        <w:spacing w:line="360" w:lineRule="auto"/>
        <w:ind w:firstLineChars="200" w:firstLine="480"/>
        <w:jc w:val="left"/>
        <w:rPr>
          <w:rFonts w:ascii="宋体" w:eastAsia="宋体" w:hAnsi="宋体" w:cs="宋体"/>
          <w:sz w:val="24"/>
        </w:rPr>
      </w:pPr>
      <w:r>
        <w:rPr>
          <w:rFonts w:ascii="Calibri" w:eastAsia="宋体" w:hAnsi="Calibri" w:cs="Times New Roman" w:hint="eastAsia"/>
          <w:sz w:val="24"/>
        </w:rPr>
        <w:t>5</w:t>
      </w:r>
      <w:r w:rsidRPr="004E4B0E">
        <w:rPr>
          <w:rFonts w:ascii="宋体" w:eastAsia="宋体" w:hAnsi="宋体" w:cs="宋体" w:hint="eastAsia"/>
          <w:b/>
          <w:bCs/>
          <w:sz w:val="24"/>
        </w:rPr>
        <w:t>.</w:t>
      </w:r>
      <w:r w:rsidRPr="004E4B0E">
        <w:rPr>
          <w:rFonts w:ascii="宋体" w:eastAsia="宋体" w:hAnsi="宋体" w:cs="宋体" w:hint="eastAsia"/>
          <w:sz w:val="24"/>
        </w:rPr>
        <w:t>幼儿园音乐教育活动是由教师有目的，有计划地利用幼儿园的环境对儿童</w:t>
      </w:r>
      <w:r w:rsidRPr="004E4B0E">
        <w:rPr>
          <w:rFonts w:ascii="宋体" w:eastAsia="宋体" w:hAnsi="宋体" w:cs="宋体" w:hint="eastAsia"/>
          <w:sz w:val="24"/>
        </w:rPr>
        <w:lastRenderedPageBreak/>
        <w:t>实施音乐启蒙教育的过程，它是实现学前儿童音乐教育的目标，组织和传递学前儿童音乐教育的内容，落实学前儿童音乐教育任务的具体手段和有效途径。</w:t>
      </w:r>
    </w:p>
    <w:p w:rsidR="00B10D92" w:rsidRDefault="00BF774A" w:rsidP="00BF774A">
      <w:pPr>
        <w:spacing w:line="360" w:lineRule="auto"/>
        <w:jc w:val="left"/>
        <w:rPr>
          <w:rFonts w:ascii="Calibri" w:eastAsia="宋体" w:hAnsi="Calibri" w:cs="Times New Roman" w:hint="eastAsia"/>
        </w:rPr>
      </w:pPr>
      <w:r>
        <w:rPr>
          <w:rFonts w:ascii="黑体" w:eastAsia="黑体" w:hAnsi="Calibri" w:cs="Times New Roman" w:hint="eastAsia"/>
          <w:b/>
          <w:sz w:val="28"/>
          <w:szCs w:val="28"/>
        </w:rPr>
        <w:t>二</w:t>
      </w:r>
      <w:r w:rsidR="00B10D92">
        <w:rPr>
          <w:rFonts w:ascii="黑体" w:eastAsia="黑体" w:hAnsi="Calibri" w:cs="Times New Roman" w:hint="eastAsia"/>
          <w:b/>
          <w:sz w:val="28"/>
          <w:szCs w:val="28"/>
        </w:rPr>
        <w:t>、简答题</w:t>
      </w:r>
    </w:p>
    <w:p w:rsidR="00B10D92" w:rsidRPr="004E4B0E" w:rsidRDefault="00B10D92" w:rsidP="00BF774A">
      <w:pPr>
        <w:spacing w:line="360" w:lineRule="auto"/>
        <w:ind w:firstLineChars="200" w:firstLine="480"/>
        <w:jc w:val="left"/>
        <w:rPr>
          <w:rFonts w:ascii="宋体" w:eastAsia="宋体" w:hAnsi="宋体" w:cs="宋体"/>
          <w:sz w:val="24"/>
        </w:rPr>
      </w:pPr>
      <w:r>
        <w:rPr>
          <w:rFonts w:ascii="Calibri" w:eastAsia="宋体" w:hAnsi="Calibri" w:cs="Times New Roman" w:hint="eastAsia"/>
          <w:sz w:val="24"/>
        </w:rPr>
        <w:t>1</w:t>
      </w:r>
      <w:r w:rsidRPr="004E4B0E">
        <w:rPr>
          <w:rFonts w:ascii="宋体" w:eastAsia="宋体" w:hAnsi="宋体" w:cs="宋体" w:hint="eastAsia"/>
          <w:sz w:val="24"/>
        </w:rPr>
        <w:t>.</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（1）把美术教育等同于技艺教育，把对儿童美术技能技巧的培养作为幼儿美术教育的主要任务；</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（2）把美术教育作为实施德育、智育的手段，而忽略了美术教育本身是一个独立的领域，它在提高儿童审美、艺术修养上的独特作用；</w:t>
      </w:r>
      <w:bookmarkStart w:id="0" w:name="_GoBack"/>
      <w:bookmarkEnd w:id="0"/>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（3）强调对自然的模仿和再现，而忽视儿童创造性和想象力的培养；</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（4）儿童作品中成人化、模式化的倾向突出，缺乏个性和天真之美；</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（5）在教学方法上，灌输法仍然被大量使用，教师往往提供范例让儿童临摹；</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（6）简笔画在全国范围内盛行，它代替了孩子的感觉、思考和想象，扼杀了儿童对周围事物的敏感性和创造力。</w:t>
      </w:r>
    </w:p>
    <w:p w:rsidR="00B10D92" w:rsidRPr="004E4B0E" w:rsidRDefault="00B10D92" w:rsidP="00BF774A">
      <w:pPr>
        <w:spacing w:line="360" w:lineRule="auto"/>
        <w:ind w:firstLineChars="200" w:firstLine="480"/>
        <w:jc w:val="left"/>
        <w:rPr>
          <w:rFonts w:ascii="宋体" w:eastAsia="宋体" w:hAnsi="宋体" w:cs="宋体"/>
          <w:b/>
          <w:bCs/>
          <w:sz w:val="24"/>
        </w:rPr>
      </w:pPr>
      <w:r>
        <w:rPr>
          <w:rFonts w:ascii="Calibri" w:eastAsia="宋体" w:hAnsi="Calibri" w:cs="Times New Roman" w:hint="eastAsia"/>
          <w:sz w:val="24"/>
        </w:rPr>
        <w:t>2</w:t>
      </w:r>
      <w:r w:rsidRPr="004E4B0E">
        <w:rPr>
          <w:rFonts w:ascii="宋体" w:eastAsia="宋体" w:hAnsi="宋体" w:cs="宋体" w:hint="eastAsia"/>
          <w:b/>
          <w:bCs/>
          <w:sz w:val="24"/>
        </w:rPr>
        <w:t>.</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（1）重视培养幼儿的音乐感受力、想象力和创造力；</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（2）培养兴趣；</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（3）形象化教学；</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（4）基本动作的训练；</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（5）个别教育和辅导。</w:t>
      </w:r>
    </w:p>
    <w:p w:rsidR="00B10D92" w:rsidRPr="004E4B0E" w:rsidRDefault="00B10D92" w:rsidP="00BF774A">
      <w:pPr>
        <w:spacing w:line="360" w:lineRule="auto"/>
        <w:ind w:firstLineChars="200" w:firstLine="480"/>
        <w:jc w:val="left"/>
        <w:rPr>
          <w:rFonts w:ascii="宋体" w:eastAsia="宋体" w:hAnsi="宋体" w:cs="宋体"/>
          <w:sz w:val="24"/>
        </w:rPr>
      </w:pPr>
      <w:r>
        <w:rPr>
          <w:rFonts w:ascii="Calibri" w:eastAsia="宋体" w:hAnsi="Calibri" w:cs="Times New Roman" w:hint="eastAsia"/>
          <w:sz w:val="24"/>
        </w:rPr>
        <w:t>3</w:t>
      </w:r>
      <w:r w:rsidRPr="004E4B0E">
        <w:rPr>
          <w:rFonts w:ascii="宋体" w:eastAsia="宋体" w:hAnsi="宋体" w:cs="宋体" w:hint="eastAsia"/>
          <w:sz w:val="24"/>
        </w:rPr>
        <w:t>.</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首先，教育者创设具有丰富的、高质量的音乐环境，使得学前儿童音乐素质能够良好的发展。这就是说，教育得如果能让儿童有更多机会接触好的音乐，有更多机会接触丰富多功能的探索声音和进行创造性音乐表现的材料，学前儿童的音乐素质就可能获得较好的发展。</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其次，教育者提供适合儿童生理、心理发展规律的音乐活动，有利于学前儿童音乐素质的全面发展。</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最后，教育者使用能够激发儿童主动投入音乐学习的指导方法，有利于学前儿童音乐素质的全面发展。</w:t>
      </w:r>
    </w:p>
    <w:p w:rsidR="00B10D92" w:rsidRPr="004E4B0E" w:rsidRDefault="00B10D92" w:rsidP="00BF774A">
      <w:pPr>
        <w:spacing w:line="360" w:lineRule="auto"/>
        <w:ind w:firstLineChars="200" w:firstLine="480"/>
        <w:jc w:val="left"/>
        <w:rPr>
          <w:rFonts w:ascii="宋体" w:eastAsia="宋体" w:hAnsi="宋体" w:cs="宋体"/>
          <w:b/>
          <w:bCs/>
          <w:sz w:val="24"/>
        </w:rPr>
      </w:pPr>
      <w:r>
        <w:rPr>
          <w:rFonts w:ascii="Calibri" w:eastAsia="宋体" w:hAnsi="Calibri" w:cs="Times New Roman" w:hint="eastAsia"/>
          <w:sz w:val="24"/>
        </w:rPr>
        <w:lastRenderedPageBreak/>
        <w:t>4</w:t>
      </w:r>
      <w:r w:rsidRPr="004E4B0E">
        <w:rPr>
          <w:rFonts w:ascii="宋体" w:eastAsia="宋体" w:hAnsi="宋体" w:cs="宋体" w:hint="eastAsia"/>
          <w:b/>
          <w:bCs/>
          <w:sz w:val="24"/>
        </w:rPr>
        <w:t>.</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幼儿园音乐教育活动是教师有目的，有计划地利用幼儿园的环境对儿童实施音乐启蒙教育的过程，它是实现学前儿童音乐教育的目标，组织和传递学前儿童音乐教育的内容，落实学前儿童音乐教育任务的具体手段和有效途径。</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幼儿园音乐教育活动是以儿童为主体，以适合儿童的音乐为客体，通过教师设计和组织的多种形式的音乐活动使主、客体相互作用，以培养和发展儿童的音乐能力，促使儿童身心全面发展为过程的教育活动。首先，幼儿园音乐教育活动应是一种充分重视儿童主体性发展的活动；其次，在幼儿园的音乐教育活动中教师应是联系活动主客体之间的桥梁和中介。</w:t>
      </w:r>
    </w:p>
    <w:p w:rsidR="00B10D92" w:rsidRDefault="00BF774A" w:rsidP="00B10D92">
      <w:pPr>
        <w:jc w:val="left"/>
        <w:rPr>
          <w:rFonts w:ascii="Calibri" w:eastAsia="宋体" w:hAnsi="Calibri" w:cs="Times New Roman" w:hint="eastAsia"/>
          <w:sz w:val="28"/>
          <w:szCs w:val="28"/>
        </w:rPr>
      </w:pPr>
      <w:r>
        <w:rPr>
          <w:rFonts w:ascii="黑体" w:eastAsia="黑体" w:hAnsi="Calibri" w:cs="Times New Roman" w:hint="eastAsia"/>
          <w:b/>
          <w:sz w:val="28"/>
          <w:szCs w:val="28"/>
        </w:rPr>
        <w:t>三</w:t>
      </w:r>
      <w:r w:rsidR="00B10D92">
        <w:rPr>
          <w:rFonts w:ascii="黑体" w:eastAsia="黑体" w:hAnsi="Calibri" w:cs="Times New Roman" w:hint="eastAsia"/>
          <w:b/>
          <w:sz w:val="28"/>
          <w:szCs w:val="28"/>
        </w:rPr>
        <w:t>、论述题</w:t>
      </w:r>
    </w:p>
    <w:p w:rsidR="00B10D92" w:rsidRPr="004E4B0E" w:rsidRDefault="00B10D92" w:rsidP="00B61197">
      <w:pPr>
        <w:spacing w:line="360" w:lineRule="auto"/>
        <w:ind w:firstLineChars="200" w:firstLine="480"/>
        <w:jc w:val="left"/>
        <w:rPr>
          <w:rFonts w:ascii="宋体" w:eastAsia="宋体" w:hAnsi="宋体" w:cs="宋体"/>
          <w:sz w:val="24"/>
        </w:rPr>
      </w:pPr>
      <w:r>
        <w:rPr>
          <w:rFonts w:ascii="Calibri" w:eastAsia="宋体" w:hAnsi="Calibri" w:cs="Times New Roman" w:hint="eastAsia"/>
          <w:sz w:val="24"/>
        </w:rPr>
        <w:t>1</w:t>
      </w:r>
      <w:r w:rsidRPr="004E4B0E">
        <w:rPr>
          <w:rFonts w:ascii="宋体" w:eastAsia="宋体" w:hAnsi="宋体" w:cs="宋体" w:hint="eastAsia"/>
          <w:sz w:val="24"/>
        </w:rPr>
        <w:t>.（1）给儿童提供与多种工具和材料充分塑性。让儿童在与材料相互作用的过程中，对手工制作产生兴趣，愿意去操作；</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2）在游戏与欣赏手工作品的过程中明确制作的意图。对早期学前儿童来说，手工活动就是游戏活动，他们在这种玩耍手工材料的过程中得到满足。儿童对手工制作的明确意图是在教师的引导下逐渐产生的，因而在手工游戏中，教师要将儿童的活动朝有目的的方向引导。例如：在儿童无目的的制作过程中，教师可以引发他们联想“你在做什么东西？”、“你想做个什么东西？”等等；</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3）帮助他们实现自己的意图，使之体验手工制作的乐趣。在学前儿童的手工活动中，有时虽然有一定的创造意图，但由于其手部肌肉发育不成熟，手的动作不灵活、手眼不协调等原因，这些意图却不能完全实现，从而给他们带来一定的失败感，并且可能使儿童对进一步的手工活动失去信心，因而，教师应在技术上给于儿童一定的支持，使他们能产生一种成功的体验，激发他们对手工活动的兴趣。</w:t>
      </w:r>
    </w:p>
    <w:p w:rsidR="00B10D92" w:rsidRPr="004E4B0E" w:rsidRDefault="00B10D92" w:rsidP="00BF774A">
      <w:pPr>
        <w:spacing w:line="360" w:lineRule="auto"/>
        <w:ind w:firstLineChars="200" w:firstLine="480"/>
        <w:jc w:val="left"/>
        <w:rPr>
          <w:rFonts w:ascii="宋体" w:eastAsia="宋体" w:hAnsi="宋体" w:cs="宋体"/>
          <w:b/>
          <w:bCs/>
          <w:sz w:val="24"/>
        </w:rPr>
      </w:pPr>
      <w:r>
        <w:rPr>
          <w:rFonts w:ascii="Calibri" w:eastAsia="宋体" w:hAnsi="Calibri" w:cs="Times New Roman" w:hint="eastAsia"/>
          <w:sz w:val="24"/>
        </w:rPr>
        <w:t>2</w:t>
      </w:r>
      <w:r w:rsidRPr="004E4B0E">
        <w:rPr>
          <w:rFonts w:ascii="宋体" w:eastAsia="宋体" w:hAnsi="宋体" w:cs="宋体" w:hint="eastAsia"/>
          <w:b/>
          <w:bCs/>
          <w:sz w:val="24"/>
        </w:rPr>
        <w:t>.</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（1）配合并帮助舞蹈在整个过程中表达情绪，体现性格，烘托气氛</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 xml:space="preserve"> 舞蹈需要音乐的激发与强化。离开音乐，舞蹈是难以充分表达感情的。音乐本来就有直接渗入人心的特点，欣赏者常常把音乐中表现的感情当作自己内心的感情来体验。舞蹈家对于自己表演的作品的组成部分的音乐当然有更深的感受和理解。这种感受和理解进一步激发起内心的感情，通过外在的形体动作表现出</w:t>
      </w:r>
      <w:r w:rsidRPr="004E4B0E">
        <w:rPr>
          <w:rFonts w:ascii="宋体" w:eastAsia="宋体" w:hAnsi="宋体" w:cs="宋体" w:hint="eastAsia"/>
          <w:sz w:val="24"/>
        </w:rPr>
        <w:lastRenderedPageBreak/>
        <w:t xml:space="preserve">来。杰出的舞蹈家乌兰诺娃在《一个舞蹈演员的自述》中说，她在扮演《巴赫奇萨拉伊的水泉》中的玛丽亚时，是把理解音乐作为“起点”的。她还说，好的音乐就是在对自己“指示舞蹈动作的表情和意义”。音乐可以加强舞蹈的感情色彩，可以帮助理解舞蹈的内容，并且使舞蹈显得更加生动而有魅力。音乐能够直接打动观众的感情，这就等于在舞蹈与观众之间增加了一条感情的纽带，使观众同舞蹈更加接近。 </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 xml:space="preserve">（2）帮助组织舞蹈动作 </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舞蹈创作要对照音乐来进行。由于舞蹈与音乐有着共同的节奏、韵律和情感内容，而且是同步展示的，两者必须高度地协调一致。舞蹈作品不是把动作设计成之后，再配上音乐的，而是在进行动作设计之前就必须有音乐。舞蹈音乐的采用有两条途径，一是利用现成的音乐，一是为既定舞蹈的主题和情节创作的音乐。“按照音乐编舞”，这是舞蹈的普遍做法。当然，舞蹈并非只是服从音乐。首先，舞蹈要对音乐进行选择，因为不是任何音乐都适合于舞蹈的。其次，如果专为构思中的具体舞蹈作品创作音乐，就要服从舞蹈编导提出的要求，另外，舞蹈编导在编舞过程中还可以要求对音乐进行修改。</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（3）在舞蹈和舞剧中担负着交代剧情的任务</w:t>
      </w:r>
    </w:p>
    <w:p w:rsidR="00B10D92" w:rsidRPr="004E4B0E" w:rsidRDefault="00B10D92" w:rsidP="00BF774A">
      <w:pPr>
        <w:spacing w:line="360" w:lineRule="auto"/>
        <w:ind w:firstLineChars="200" w:firstLine="480"/>
        <w:jc w:val="left"/>
        <w:rPr>
          <w:rFonts w:ascii="宋体" w:eastAsia="宋体" w:hAnsi="宋体" w:cs="宋体"/>
          <w:sz w:val="24"/>
        </w:rPr>
      </w:pPr>
      <w:r w:rsidRPr="004E4B0E">
        <w:rPr>
          <w:rFonts w:ascii="宋体" w:eastAsia="宋体" w:hAnsi="宋体" w:cs="宋体" w:hint="eastAsia"/>
          <w:sz w:val="24"/>
        </w:rPr>
        <w:t xml:space="preserve"> 舞蹈与音乐的结合形成完整的舞蹈艺术。舞蹈所表现的动作和姿态是世界万物中最美、最能打动的人的动作和姿态，与之组织的最美、最动听的声音即音乐艺术相结合，将给人带来一种美妙的艺术享受，并从而产生社会作用，这是一种“天作之合”。</w:t>
      </w:r>
    </w:p>
    <w:p w:rsidR="00BF774A" w:rsidRDefault="00BF774A" w:rsidP="00B10D92">
      <w:pPr>
        <w:jc w:val="center"/>
        <w:rPr>
          <w:rFonts w:hint="eastAsia"/>
          <w:b/>
          <w:sz w:val="28"/>
        </w:rPr>
      </w:pPr>
    </w:p>
    <w:p w:rsidR="00B10D92" w:rsidRPr="00FC6776" w:rsidRDefault="00B61197" w:rsidP="00B10D92">
      <w:pPr>
        <w:jc w:val="center"/>
        <w:rPr>
          <w:rFonts w:hint="eastAsia"/>
          <w:b/>
          <w:sz w:val="28"/>
        </w:rPr>
      </w:pPr>
      <w:r>
        <w:rPr>
          <w:rFonts w:hint="eastAsia"/>
          <w:b/>
          <w:sz w:val="28"/>
        </w:rPr>
        <w:t>《儿童艺术教育》复习资料（二）</w:t>
      </w:r>
    </w:p>
    <w:p w:rsidR="00B10D92" w:rsidRPr="00BF774A" w:rsidRDefault="00B10D92" w:rsidP="00B10D92">
      <w:pPr>
        <w:jc w:val="left"/>
        <w:rPr>
          <w:rFonts w:ascii="黑体" w:eastAsia="黑体" w:hAnsi="宋体"/>
          <w:b/>
          <w:sz w:val="24"/>
          <w:szCs w:val="24"/>
        </w:rPr>
      </w:pPr>
      <w:r w:rsidRPr="00BF774A">
        <w:rPr>
          <w:rFonts w:ascii="黑体" w:eastAsia="黑体" w:hAnsi="宋体" w:cs="Times New Roman" w:hint="eastAsia"/>
          <w:b/>
          <w:bCs/>
          <w:sz w:val="24"/>
          <w:szCs w:val="24"/>
        </w:rPr>
        <w:t>一、</w:t>
      </w:r>
      <w:r w:rsidR="00BF774A" w:rsidRPr="00BF774A">
        <w:rPr>
          <w:rFonts w:ascii="黑体" w:eastAsia="黑体" w:hAnsi="宋体" w:cs="Times New Roman" w:hint="eastAsia"/>
          <w:b/>
          <w:sz w:val="24"/>
          <w:szCs w:val="24"/>
        </w:rPr>
        <w:t>名词解释</w:t>
      </w:r>
    </w:p>
    <w:p w:rsidR="00B10D92" w:rsidRPr="00B10D92" w:rsidRDefault="00B10D92" w:rsidP="00B10D92">
      <w:pPr>
        <w:spacing w:line="480" w:lineRule="exact"/>
        <w:ind w:firstLineChars="200" w:firstLine="480"/>
        <w:rPr>
          <w:rFonts w:ascii="宋体" w:eastAsia="宋体" w:hAnsi="宋体" w:cs="Times New Roman"/>
          <w:sz w:val="24"/>
          <w:szCs w:val="24"/>
        </w:rPr>
      </w:pPr>
      <w:bookmarkStart w:id="1" w:name="OLE_LINK10"/>
      <w:r w:rsidRPr="00B10D92">
        <w:rPr>
          <w:rFonts w:ascii="宋体" w:eastAsia="宋体" w:hAnsi="宋体" w:cs="Times New Roman" w:hint="eastAsia"/>
          <w:sz w:val="24"/>
          <w:szCs w:val="24"/>
        </w:rPr>
        <w:t>1、审美特征</w:t>
      </w:r>
    </w:p>
    <w:p w:rsidR="00B10D92" w:rsidRPr="00B10D92" w:rsidRDefault="00B10D92" w:rsidP="00B10D92">
      <w:pPr>
        <w:spacing w:line="480" w:lineRule="exact"/>
        <w:ind w:firstLineChars="200" w:firstLine="480"/>
        <w:rPr>
          <w:rFonts w:ascii="宋体" w:eastAsia="宋体" w:hAnsi="宋体" w:cs="Times New Roman"/>
          <w:sz w:val="24"/>
          <w:szCs w:val="24"/>
        </w:rPr>
      </w:pPr>
      <w:r w:rsidRPr="00B10D92">
        <w:rPr>
          <w:rFonts w:ascii="宋体" w:eastAsia="宋体" w:hAnsi="宋体" w:cs="Times New Roman" w:hint="eastAsia"/>
          <w:sz w:val="24"/>
          <w:szCs w:val="24"/>
        </w:rPr>
        <w:t>2、艺术情感</w:t>
      </w:r>
    </w:p>
    <w:p w:rsidR="00B10D92" w:rsidRPr="00B10D92" w:rsidRDefault="00B10D92" w:rsidP="00B10D92">
      <w:pPr>
        <w:spacing w:line="480" w:lineRule="exact"/>
        <w:ind w:firstLineChars="200" w:firstLine="480"/>
        <w:rPr>
          <w:rFonts w:ascii="宋体" w:eastAsia="宋体" w:hAnsi="宋体" w:cs="Times New Roman"/>
          <w:sz w:val="24"/>
          <w:szCs w:val="24"/>
        </w:rPr>
      </w:pPr>
      <w:bookmarkStart w:id="2" w:name="OLE_LINK6"/>
      <w:r w:rsidRPr="00B10D92">
        <w:rPr>
          <w:rFonts w:ascii="宋体" w:eastAsia="宋体" w:hAnsi="宋体" w:cs="Times New Roman" w:hint="eastAsia"/>
          <w:sz w:val="24"/>
          <w:szCs w:val="24"/>
        </w:rPr>
        <w:t>3、构图</w:t>
      </w:r>
    </w:p>
    <w:p w:rsidR="00B10D92" w:rsidRPr="00B10D92" w:rsidRDefault="00B10D92" w:rsidP="00B10D92">
      <w:pPr>
        <w:spacing w:line="480" w:lineRule="exact"/>
        <w:ind w:firstLineChars="200" w:firstLine="480"/>
        <w:rPr>
          <w:rFonts w:ascii="宋体" w:eastAsia="宋体" w:hAnsi="宋体" w:cs="Times New Roman"/>
          <w:sz w:val="24"/>
          <w:szCs w:val="24"/>
        </w:rPr>
      </w:pPr>
      <w:bookmarkStart w:id="3" w:name="OLE_LINK3"/>
      <w:r w:rsidRPr="00B10D92">
        <w:rPr>
          <w:rFonts w:ascii="宋体" w:eastAsia="宋体" w:hAnsi="宋体" w:cs="Times New Roman" w:hint="eastAsia"/>
          <w:sz w:val="24"/>
          <w:szCs w:val="24"/>
        </w:rPr>
        <w:t>4、同形异构</w:t>
      </w:r>
    </w:p>
    <w:p w:rsidR="00B10D92" w:rsidRPr="00B10D92" w:rsidRDefault="00B10D92" w:rsidP="00B10D92">
      <w:pPr>
        <w:spacing w:line="480" w:lineRule="exact"/>
        <w:ind w:firstLineChars="200" w:firstLine="480"/>
        <w:rPr>
          <w:rFonts w:ascii="宋体" w:eastAsia="宋体" w:hAnsi="宋体" w:cs="Times New Roman"/>
          <w:sz w:val="24"/>
          <w:szCs w:val="24"/>
        </w:rPr>
      </w:pPr>
      <w:r w:rsidRPr="00B10D92">
        <w:rPr>
          <w:rFonts w:ascii="宋体" w:eastAsia="宋体" w:hAnsi="宋体" w:cs="Times New Roman" w:hint="eastAsia"/>
          <w:sz w:val="24"/>
          <w:szCs w:val="24"/>
        </w:rPr>
        <w:t>5、审美艺术理解</w:t>
      </w:r>
    </w:p>
    <w:bookmarkEnd w:id="2"/>
    <w:p w:rsidR="00B10D92" w:rsidRDefault="00B10D92" w:rsidP="00B10D92">
      <w:pPr>
        <w:spacing w:line="480" w:lineRule="exact"/>
        <w:ind w:firstLineChars="200" w:firstLine="480"/>
        <w:rPr>
          <w:rFonts w:ascii="宋体" w:eastAsia="宋体" w:hAnsi="宋体" w:cs="Times New Roman"/>
          <w:sz w:val="24"/>
          <w:szCs w:val="24"/>
        </w:rPr>
      </w:pPr>
      <w:r w:rsidRPr="00B10D92">
        <w:rPr>
          <w:rFonts w:ascii="宋体" w:eastAsia="宋体" w:hAnsi="宋体" w:cs="Times New Roman" w:hint="eastAsia"/>
          <w:sz w:val="24"/>
          <w:szCs w:val="24"/>
        </w:rPr>
        <w:t>6、艺术情感</w:t>
      </w:r>
    </w:p>
    <w:p w:rsidR="00BF774A" w:rsidRPr="00B10D92" w:rsidRDefault="00BF774A" w:rsidP="00B10D92">
      <w:pPr>
        <w:spacing w:line="48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lastRenderedPageBreak/>
        <w:t>7、</w:t>
      </w:r>
      <w:r w:rsidRPr="00BF774A">
        <w:rPr>
          <w:rFonts w:ascii="宋体" w:hAnsi="宋体" w:hint="eastAsia"/>
          <w:sz w:val="24"/>
          <w:szCs w:val="24"/>
        </w:rPr>
        <w:t>想象</w:t>
      </w:r>
    </w:p>
    <w:bookmarkEnd w:id="1"/>
    <w:bookmarkEnd w:id="3"/>
    <w:p w:rsidR="00B10D92" w:rsidRDefault="00B10D92" w:rsidP="00B10D92">
      <w:pPr>
        <w:jc w:val="left"/>
        <w:rPr>
          <w:rFonts w:ascii="黑体" w:eastAsia="黑体" w:hAnsi="宋体"/>
          <w:b/>
          <w:sz w:val="24"/>
          <w:szCs w:val="24"/>
        </w:rPr>
      </w:pPr>
      <w:r w:rsidRPr="001C6A87">
        <w:rPr>
          <w:rFonts w:ascii="黑体" w:eastAsia="黑体" w:hAnsi="宋体" w:cs="Times New Roman" w:hint="eastAsia"/>
          <w:b/>
          <w:sz w:val="24"/>
          <w:szCs w:val="24"/>
        </w:rPr>
        <w:t>二、简答题</w:t>
      </w:r>
    </w:p>
    <w:p w:rsidR="00B10D92" w:rsidRPr="00BF774A" w:rsidRDefault="00B10D92" w:rsidP="00B10D92">
      <w:pPr>
        <w:spacing w:line="480" w:lineRule="exact"/>
        <w:ind w:firstLineChars="200" w:firstLine="480"/>
        <w:rPr>
          <w:rFonts w:ascii="宋体" w:eastAsia="宋体" w:hAnsi="宋体" w:cs="Times New Roman"/>
          <w:sz w:val="24"/>
          <w:szCs w:val="24"/>
        </w:rPr>
      </w:pPr>
      <w:bookmarkStart w:id="4" w:name="OLE_LINK4"/>
      <w:r w:rsidRPr="00BF774A">
        <w:rPr>
          <w:rFonts w:ascii="宋体" w:eastAsia="宋体" w:hAnsi="宋体" w:cs="Times New Roman" w:hint="eastAsia"/>
          <w:sz w:val="24"/>
          <w:szCs w:val="24"/>
        </w:rPr>
        <w:t>1、</w:t>
      </w:r>
      <w:bookmarkStart w:id="5" w:name="OLE_LINK9"/>
      <w:r w:rsidRPr="00BF774A">
        <w:rPr>
          <w:rFonts w:ascii="宋体" w:eastAsia="宋体" w:hAnsi="宋体" w:cs="Times New Roman" w:hint="eastAsia"/>
          <w:sz w:val="24"/>
          <w:szCs w:val="24"/>
        </w:rPr>
        <w:t>简述审美感知与一般感知的区别</w:t>
      </w:r>
    </w:p>
    <w:bookmarkEnd w:id="5"/>
    <w:p w:rsidR="00B10D92" w:rsidRPr="00BF774A" w:rsidRDefault="00B10D92" w:rsidP="00B10D92">
      <w:pPr>
        <w:spacing w:line="480" w:lineRule="exact"/>
        <w:ind w:firstLineChars="200" w:firstLine="480"/>
        <w:rPr>
          <w:rFonts w:ascii="宋体" w:eastAsia="宋体" w:hAnsi="宋体" w:cs="Times New Roman"/>
          <w:sz w:val="24"/>
          <w:szCs w:val="24"/>
        </w:rPr>
      </w:pPr>
      <w:r w:rsidRPr="00BF774A">
        <w:rPr>
          <w:rFonts w:ascii="宋体" w:eastAsia="宋体" w:hAnsi="宋体" w:cs="Times New Roman" w:hint="eastAsia"/>
          <w:sz w:val="24"/>
          <w:szCs w:val="24"/>
        </w:rPr>
        <w:t>2、简述审美理解力的总结培养要点</w:t>
      </w:r>
    </w:p>
    <w:bookmarkEnd w:id="4"/>
    <w:p w:rsidR="00B10D92" w:rsidRPr="00BF774A" w:rsidRDefault="00B10D92" w:rsidP="00B10D92">
      <w:pPr>
        <w:spacing w:line="480" w:lineRule="exact"/>
        <w:ind w:firstLineChars="200" w:firstLine="480"/>
        <w:rPr>
          <w:rFonts w:ascii="宋体" w:eastAsia="宋体" w:hAnsi="宋体" w:cs="Times New Roman"/>
          <w:sz w:val="24"/>
          <w:szCs w:val="24"/>
        </w:rPr>
      </w:pPr>
      <w:r w:rsidRPr="00BF774A">
        <w:rPr>
          <w:rFonts w:ascii="宋体" w:eastAsia="宋体" w:hAnsi="宋体" w:cs="Times New Roman" w:hint="eastAsia"/>
          <w:sz w:val="24"/>
          <w:szCs w:val="24"/>
        </w:rPr>
        <w:t>3、</w:t>
      </w:r>
      <w:bookmarkStart w:id="6" w:name="OLE_LINK8"/>
      <w:bookmarkStart w:id="7" w:name="OLE_LINK11"/>
      <w:r w:rsidRPr="00BF774A">
        <w:rPr>
          <w:rFonts w:ascii="宋体" w:eastAsia="宋体" w:hAnsi="宋体" w:cs="Times New Roman" w:hint="eastAsia"/>
          <w:sz w:val="24"/>
          <w:szCs w:val="24"/>
        </w:rPr>
        <w:t>幼儿的审美心理特点以及各自的培育方法</w:t>
      </w:r>
      <w:bookmarkEnd w:id="6"/>
      <w:bookmarkEnd w:id="7"/>
    </w:p>
    <w:p w:rsidR="00BF774A" w:rsidRPr="00BF774A" w:rsidRDefault="00B10D92" w:rsidP="00B10D92">
      <w:pPr>
        <w:spacing w:line="480" w:lineRule="exact"/>
        <w:ind w:firstLineChars="200" w:firstLine="480"/>
        <w:rPr>
          <w:rFonts w:ascii="宋体" w:eastAsia="宋体" w:hAnsi="宋体" w:cs="Times New Roman"/>
          <w:sz w:val="24"/>
          <w:szCs w:val="24"/>
        </w:rPr>
      </w:pPr>
      <w:r w:rsidRPr="00BF774A">
        <w:rPr>
          <w:rFonts w:ascii="宋体" w:eastAsia="宋体" w:hAnsi="宋体" w:cs="Times New Roman" w:hint="eastAsia"/>
          <w:sz w:val="24"/>
          <w:szCs w:val="24"/>
        </w:rPr>
        <w:t>4、</w:t>
      </w:r>
      <w:bookmarkStart w:id="8" w:name="OLE_LINK12"/>
      <w:bookmarkStart w:id="9" w:name="OLE_LINK7"/>
      <w:r w:rsidRPr="00BF774A">
        <w:rPr>
          <w:rFonts w:ascii="宋体" w:eastAsia="宋体" w:hAnsi="宋体" w:cs="Times New Roman" w:hint="eastAsia"/>
          <w:sz w:val="24"/>
          <w:szCs w:val="24"/>
        </w:rPr>
        <w:t>艺术综合教育课程的特点</w:t>
      </w:r>
      <w:bookmarkEnd w:id="8"/>
    </w:p>
    <w:p w:rsidR="00B10D92" w:rsidRPr="00BF774A" w:rsidRDefault="00BF774A" w:rsidP="00B10D92">
      <w:pPr>
        <w:spacing w:line="480" w:lineRule="exact"/>
        <w:ind w:firstLineChars="200" w:firstLine="480"/>
        <w:rPr>
          <w:rFonts w:ascii="宋体" w:eastAsia="宋体" w:hAnsi="宋体" w:cs="Times New Roman"/>
          <w:sz w:val="24"/>
          <w:szCs w:val="24"/>
        </w:rPr>
      </w:pPr>
      <w:r w:rsidRPr="00BF774A">
        <w:rPr>
          <w:rFonts w:ascii="宋体" w:eastAsia="宋体" w:hAnsi="宋体" w:cs="Times New Roman" w:hint="eastAsia"/>
          <w:sz w:val="24"/>
          <w:szCs w:val="24"/>
        </w:rPr>
        <w:t>5、</w:t>
      </w:r>
      <w:r w:rsidRPr="00BF774A">
        <w:rPr>
          <w:rFonts w:ascii="宋体" w:hAnsi="宋体" w:hint="eastAsia"/>
          <w:sz w:val="24"/>
          <w:szCs w:val="24"/>
        </w:rPr>
        <w:t>审美心理培育的共同点</w:t>
      </w:r>
    </w:p>
    <w:bookmarkEnd w:id="9"/>
    <w:p w:rsidR="00B10D92" w:rsidRDefault="00B10D92" w:rsidP="00B10D92">
      <w:pPr>
        <w:jc w:val="left"/>
        <w:rPr>
          <w:rFonts w:ascii="黑体" w:eastAsia="黑体" w:hAnsi="宋体"/>
          <w:b/>
          <w:sz w:val="24"/>
          <w:szCs w:val="24"/>
        </w:rPr>
      </w:pPr>
      <w:r w:rsidRPr="00887271">
        <w:rPr>
          <w:rFonts w:ascii="黑体" w:eastAsia="黑体" w:hAnsi="宋体" w:cs="Times New Roman" w:hint="eastAsia"/>
          <w:b/>
          <w:bCs/>
          <w:sz w:val="24"/>
          <w:szCs w:val="24"/>
        </w:rPr>
        <w:t>三、</w:t>
      </w:r>
      <w:r w:rsidRPr="00887271">
        <w:rPr>
          <w:rFonts w:ascii="黑体" w:eastAsia="黑体" w:hAnsi="宋体" w:cs="Times New Roman" w:hint="eastAsia"/>
          <w:b/>
          <w:sz w:val="24"/>
          <w:szCs w:val="24"/>
        </w:rPr>
        <w:t>论述题</w:t>
      </w:r>
    </w:p>
    <w:p w:rsidR="00B10D92" w:rsidRPr="00BF774A" w:rsidRDefault="00B10D92" w:rsidP="00B10D92">
      <w:pPr>
        <w:jc w:val="left"/>
        <w:rPr>
          <w:rFonts w:ascii="宋体" w:hAnsi="宋体"/>
          <w:sz w:val="24"/>
          <w:szCs w:val="24"/>
        </w:rPr>
      </w:pPr>
      <w:r w:rsidRPr="00BF774A">
        <w:rPr>
          <w:rFonts w:ascii="宋体" w:eastAsia="宋体" w:hAnsi="宋体" w:cs="Times New Roman" w:hint="eastAsia"/>
          <w:sz w:val="24"/>
          <w:szCs w:val="24"/>
        </w:rPr>
        <w:t>1、</w:t>
      </w:r>
      <w:bookmarkStart w:id="10" w:name="OLE_LINK5"/>
      <w:bookmarkStart w:id="11" w:name="OLE_LINK15"/>
      <w:r w:rsidRPr="00BF774A">
        <w:rPr>
          <w:rFonts w:ascii="宋体" w:eastAsia="宋体" w:hAnsi="宋体" w:cs="Times New Roman" w:hint="eastAsia"/>
          <w:sz w:val="24"/>
          <w:szCs w:val="24"/>
        </w:rPr>
        <w:t>谈谈我国学前音乐教育面临的问题及怎样进行改革</w:t>
      </w:r>
      <w:bookmarkEnd w:id="10"/>
      <w:bookmarkEnd w:id="11"/>
      <w:r w:rsidRPr="00BF774A">
        <w:rPr>
          <w:rFonts w:ascii="宋体" w:eastAsia="宋体" w:hAnsi="宋体" w:cs="Times New Roman" w:hint="eastAsia"/>
          <w:sz w:val="24"/>
          <w:szCs w:val="24"/>
        </w:rPr>
        <w:t>？</w:t>
      </w:r>
    </w:p>
    <w:p w:rsidR="00BF774A" w:rsidRPr="00BF774A" w:rsidRDefault="00B10D92" w:rsidP="00B10D92">
      <w:pPr>
        <w:spacing w:line="480" w:lineRule="exact"/>
        <w:ind w:firstLineChars="200" w:firstLine="480"/>
        <w:rPr>
          <w:rFonts w:ascii="宋体" w:eastAsia="宋体" w:hAnsi="宋体" w:cs="Times New Roman"/>
          <w:sz w:val="24"/>
          <w:szCs w:val="24"/>
        </w:rPr>
      </w:pPr>
      <w:r w:rsidRPr="00BF774A">
        <w:rPr>
          <w:rFonts w:ascii="宋体" w:eastAsia="宋体" w:hAnsi="宋体" w:cs="Times New Roman" w:hint="eastAsia"/>
          <w:sz w:val="24"/>
          <w:szCs w:val="24"/>
        </w:rPr>
        <w:t>2、</w:t>
      </w:r>
      <w:bookmarkStart w:id="12" w:name="OLE_LINK16"/>
      <w:bookmarkStart w:id="13" w:name="OLE_LINK17"/>
      <w:r w:rsidRPr="00BF774A">
        <w:rPr>
          <w:rFonts w:ascii="宋体" w:eastAsia="宋体" w:hAnsi="宋体" w:cs="Times New Roman" w:hint="eastAsia"/>
          <w:sz w:val="24"/>
          <w:szCs w:val="24"/>
        </w:rPr>
        <w:t>谈谈学前儿童教育对于作品的选择应注意什么</w:t>
      </w:r>
      <w:bookmarkEnd w:id="12"/>
      <w:bookmarkEnd w:id="13"/>
      <w:r w:rsidRPr="00BF774A">
        <w:rPr>
          <w:rFonts w:ascii="宋体" w:eastAsia="宋体" w:hAnsi="宋体" w:cs="Times New Roman" w:hint="eastAsia"/>
          <w:sz w:val="24"/>
          <w:szCs w:val="24"/>
        </w:rPr>
        <w:t>？</w:t>
      </w:r>
    </w:p>
    <w:p w:rsidR="00B10D92" w:rsidRPr="00BF774A" w:rsidRDefault="00BF774A" w:rsidP="00B10D92">
      <w:pPr>
        <w:spacing w:line="480" w:lineRule="exact"/>
        <w:ind w:firstLineChars="200" w:firstLine="480"/>
        <w:rPr>
          <w:rFonts w:ascii="宋体" w:eastAsia="宋体" w:hAnsi="宋体" w:cs="Times New Roman"/>
          <w:sz w:val="24"/>
          <w:szCs w:val="24"/>
        </w:rPr>
      </w:pPr>
      <w:r w:rsidRPr="00BF774A">
        <w:rPr>
          <w:rFonts w:ascii="宋体" w:eastAsia="宋体" w:hAnsi="宋体" w:cs="Times New Roman" w:hint="eastAsia"/>
          <w:sz w:val="24"/>
          <w:szCs w:val="24"/>
        </w:rPr>
        <w:t>3、</w:t>
      </w:r>
      <w:r w:rsidRPr="00BF774A">
        <w:rPr>
          <w:rFonts w:ascii="宋体" w:hAnsi="宋体" w:hint="eastAsia"/>
          <w:sz w:val="24"/>
          <w:szCs w:val="24"/>
        </w:rPr>
        <w:t>举例说明情感与旋律的异质同构。</w:t>
      </w:r>
    </w:p>
    <w:p w:rsidR="00556810" w:rsidRPr="00BF774A" w:rsidRDefault="00556810">
      <w:pPr>
        <w:rPr>
          <w:rFonts w:hint="eastAsia"/>
        </w:rPr>
      </w:pPr>
    </w:p>
    <w:sectPr w:rsidR="00556810" w:rsidRPr="00BF774A" w:rsidSect="00F53F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14F" w:rsidRDefault="00A1614F" w:rsidP="00B10D92">
      <w:pPr>
        <w:rPr>
          <w:rFonts w:hint="eastAsia"/>
        </w:rPr>
      </w:pPr>
      <w:r>
        <w:separator/>
      </w:r>
    </w:p>
  </w:endnote>
  <w:endnote w:type="continuationSeparator" w:id="0">
    <w:p w:rsidR="00A1614F" w:rsidRDefault="00A1614F" w:rsidP="00B10D92">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14F" w:rsidRDefault="00A1614F" w:rsidP="00B10D92">
      <w:pPr>
        <w:rPr>
          <w:rFonts w:hint="eastAsia"/>
        </w:rPr>
      </w:pPr>
      <w:r>
        <w:separator/>
      </w:r>
    </w:p>
  </w:footnote>
  <w:footnote w:type="continuationSeparator" w:id="0">
    <w:p w:rsidR="00A1614F" w:rsidRDefault="00A1614F" w:rsidP="00B10D92">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0D92"/>
    <w:rsid w:val="00556810"/>
    <w:rsid w:val="007A5AD6"/>
    <w:rsid w:val="00A1614F"/>
    <w:rsid w:val="00B10D92"/>
    <w:rsid w:val="00B61197"/>
    <w:rsid w:val="00B92C33"/>
    <w:rsid w:val="00BF774A"/>
    <w:rsid w:val="00DA41F4"/>
    <w:rsid w:val="00F53F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D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0D92"/>
    <w:rPr>
      <w:sz w:val="18"/>
      <w:szCs w:val="18"/>
    </w:rPr>
  </w:style>
  <w:style w:type="paragraph" w:styleId="a4">
    <w:name w:val="footer"/>
    <w:basedOn w:val="a"/>
    <w:link w:val="Char0"/>
    <w:uiPriority w:val="99"/>
    <w:semiHidden/>
    <w:unhideWhenUsed/>
    <w:rsid w:val="00B10D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10D92"/>
    <w:rPr>
      <w:sz w:val="18"/>
      <w:szCs w:val="18"/>
    </w:rPr>
  </w:style>
  <w:style w:type="paragraph" w:customStyle="1" w:styleId="p0">
    <w:name w:val="p0"/>
    <w:basedOn w:val="a"/>
    <w:rsid w:val="00B10D92"/>
    <w:pPr>
      <w:widowControl/>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412</Words>
  <Characters>2353</Characters>
  <Application>Microsoft Office Word</Application>
  <DocSecurity>0</DocSecurity>
  <Lines>19</Lines>
  <Paragraphs>5</Paragraphs>
  <ScaleCrop>false</ScaleCrop>
  <Company>Hewlett-Packard Company</Company>
  <LinksUpToDate>false</LinksUpToDate>
  <CharactersWithSpaces>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bonbonMM</dc:creator>
  <cp:keywords/>
  <dc:description/>
  <cp:lastModifiedBy>xbany</cp:lastModifiedBy>
  <cp:revision>5</cp:revision>
  <dcterms:created xsi:type="dcterms:W3CDTF">2019-11-17T21:20:00Z</dcterms:created>
  <dcterms:modified xsi:type="dcterms:W3CDTF">2019-12-05T01:00:00Z</dcterms:modified>
</cp:coreProperties>
</file>